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C8A24" w14:textId="1E2FBCB8" w:rsidR="00485659" w:rsidRPr="00C961B6" w:rsidRDefault="00485659" w:rsidP="00692FDF">
      <w:pPr>
        <w:spacing w:after="0" w:line="240" w:lineRule="auto"/>
        <w:ind w:left="367" w:firstLine="0"/>
        <w:jc w:val="center"/>
        <w:rPr>
          <w:rFonts w:ascii="Cambria" w:hAnsi="Cambria" w:cstheme="minorHAnsi"/>
        </w:rPr>
      </w:pPr>
      <w:r w:rsidRPr="00C961B6">
        <w:rPr>
          <w:rFonts w:ascii="Cambria" w:hAnsi="Cambria" w:cstheme="minorHAnsi"/>
          <w:b/>
          <w:sz w:val="24"/>
        </w:rPr>
        <w:t xml:space="preserve">ZMLUVA č.: </w:t>
      </w:r>
      <w:r w:rsidR="007342D7" w:rsidRPr="00C961B6">
        <w:rPr>
          <w:rFonts w:ascii="Cambria" w:hAnsi="Cambria" w:cstheme="minorHAnsi"/>
          <w:b/>
          <w:sz w:val="24"/>
        </w:rPr>
        <w:t>103802</w:t>
      </w:r>
    </w:p>
    <w:p w14:paraId="667B718B" w14:textId="17D6B0B4" w:rsidR="00920140" w:rsidRPr="00C961B6" w:rsidRDefault="00920140" w:rsidP="00382C26">
      <w:pPr>
        <w:spacing w:after="0" w:line="240" w:lineRule="auto"/>
        <w:ind w:left="0" w:hanging="252"/>
        <w:jc w:val="center"/>
        <w:rPr>
          <w:rFonts w:ascii="Cambria" w:hAnsi="Cambria" w:cstheme="minorHAnsi"/>
          <w:b/>
          <w:sz w:val="22"/>
        </w:rPr>
      </w:pPr>
      <w:r w:rsidRPr="00C961B6">
        <w:rPr>
          <w:rFonts w:ascii="Cambria" w:hAnsi="Cambria" w:cstheme="minorHAnsi"/>
          <w:b/>
          <w:sz w:val="22"/>
        </w:rPr>
        <w:t>O POSKYTOVANÍ PORADENSKÝCH A KONZULTAČNÝCH SLUŽIEB</w:t>
      </w:r>
    </w:p>
    <w:p w14:paraId="32A69C1C" w14:textId="038EE335" w:rsidR="003F1957" w:rsidRPr="00C961B6" w:rsidRDefault="00842FEF" w:rsidP="00233C92">
      <w:pPr>
        <w:spacing w:after="0" w:line="276" w:lineRule="auto"/>
        <w:ind w:left="0" w:hanging="252"/>
        <w:jc w:val="center"/>
        <w:rPr>
          <w:rFonts w:ascii="Cambria" w:hAnsi="Cambria" w:cstheme="minorHAnsi"/>
          <w:szCs w:val="20"/>
        </w:rPr>
      </w:pPr>
      <w:r w:rsidRPr="00C961B6">
        <w:rPr>
          <w:rFonts w:ascii="Cambria" w:hAnsi="Cambria" w:cstheme="minorHAnsi"/>
          <w:szCs w:val="20"/>
        </w:rPr>
        <w:t>uzatvorená podľa ustanovení § 269 ods. 2 zák. č. 513/1991 Zb. v platnom znení (Obchodný zákonník)</w:t>
      </w:r>
    </w:p>
    <w:p w14:paraId="3CBFB89D" w14:textId="313FBB83" w:rsidR="003F1957" w:rsidRPr="00C961B6" w:rsidRDefault="00842FEF" w:rsidP="00233C92">
      <w:pPr>
        <w:spacing w:after="0" w:line="276" w:lineRule="auto"/>
        <w:ind w:left="0" w:firstLine="0"/>
        <w:jc w:val="center"/>
        <w:rPr>
          <w:rFonts w:ascii="Cambria" w:hAnsi="Cambria" w:cstheme="minorHAnsi"/>
          <w:bCs/>
          <w:szCs w:val="20"/>
        </w:rPr>
      </w:pPr>
      <w:r w:rsidRPr="00C961B6">
        <w:rPr>
          <w:rFonts w:ascii="Cambria" w:hAnsi="Cambria" w:cstheme="minorHAnsi"/>
          <w:bCs/>
          <w:szCs w:val="20"/>
        </w:rPr>
        <w:t xml:space="preserve">(ďalej len </w:t>
      </w:r>
      <w:r w:rsidR="00B77FF1" w:rsidRPr="00C961B6">
        <w:rPr>
          <w:rFonts w:ascii="Cambria" w:hAnsi="Cambria" w:cstheme="minorHAnsi"/>
          <w:bCs/>
          <w:szCs w:val="20"/>
        </w:rPr>
        <w:t>ako „</w:t>
      </w:r>
      <w:r w:rsidRPr="00C961B6">
        <w:rPr>
          <w:rFonts w:ascii="Cambria" w:hAnsi="Cambria" w:cstheme="minorHAnsi"/>
          <w:bCs/>
          <w:szCs w:val="20"/>
        </w:rPr>
        <w:t>zmluva</w:t>
      </w:r>
      <w:r w:rsidR="00B77FF1" w:rsidRPr="00C961B6">
        <w:rPr>
          <w:rFonts w:ascii="Cambria" w:hAnsi="Cambria" w:cstheme="minorHAnsi"/>
          <w:bCs/>
          <w:szCs w:val="20"/>
        </w:rPr>
        <w:t>“</w:t>
      </w:r>
      <w:r w:rsidRPr="00C961B6">
        <w:rPr>
          <w:rFonts w:ascii="Cambria" w:hAnsi="Cambria" w:cstheme="minorHAnsi"/>
          <w:bCs/>
          <w:szCs w:val="20"/>
        </w:rPr>
        <w:t>)</w:t>
      </w:r>
    </w:p>
    <w:p w14:paraId="5370BA47" w14:textId="77777777" w:rsidR="003567AB" w:rsidRPr="00C961B6" w:rsidRDefault="003567AB" w:rsidP="00793A12">
      <w:pPr>
        <w:spacing w:after="0" w:line="276" w:lineRule="auto"/>
        <w:ind w:left="0" w:firstLine="0"/>
        <w:jc w:val="center"/>
        <w:rPr>
          <w:rFonts w:ascii="Cambria" w:hAnsi="Cambria" w:cstheme="minorHAnsi"/>
          <w:szCs w:val="20"/>
        </w:rPr>
      </w:pPr>
    </w:p>
    <w:p w14:paraId="016D4ADF" w14:textId="77777777" w:rsidR="00782FF6" w:rsidRPr="00C961B6" w:rsidRDefault="00782FF6" w:rsidP="00793A12">
      <w:pPr>
        <w:spacing w:after="0" w:line="276" w:lineRule="auto"/>
        <w:ind w:left="0" w:firstLine="0"/>
        <w:jc w:val="center"/>
        <w:rPr>
          <w:rFonts w:ascii="Cambria" w:hAnsi="Cambria" w:cstheme="minorHAnsi"/>
          <w:szCs w:val="20"/>
        </w:rPr>
      </w:pPr>
    </w:p>
    <w:p w14:paraId="62D25644" w14:textId="771AE19A" w:rsidR="003567AB" w:rsidRPr="00C961B6" w:rsidRDefault="003567AB" w:rsidP="00382C26">
      <w:pPr>
        <w:spacing w:after="0" w:line="240" w:lineRule="auto"/>
        <w:ind w:left="0" w:hanging="10"/>
        <w:jc w:val="center"/>
        <w:rPr>
          <w:rFonts w:ascii="Cambria" w:hAnsi="Cambria" w:cstheme="minorHAnsi"/>
          <w:b/>
          <w:szCs w:val="20"/>
        </w:rPr>
      </w:pPr>
      <w:r w:rsidRPr="00C961B6">
        <w:rPr>
          <w:rFonts w:ascii="Cambria" w:hAnsi="Cambria" w:cstheme="minorHAnsi"/>
          <w:b/>
          <w:szCs w:val="20"/>
        </w:rPr>
        <w:t>Článok I.</w:t>
      </w:r>
    </w:p>
    <w:p w14:paraId="51F98746" w14:textId="65211385" w:rsidR="00D76E04" w:rsidRPr="00C961B6" w:rsidRDefault="00842FEF" w:rsidP="00382C26">
      <w:pPr>
        <w:spacing w:after="0" w:line="240" w:lineRule="auto"/>
        <w:ind w:left="0" w:hanging="10"/>
        <w:jc w:val="center"/>
        <w:rPr>
          <w:rFonts w:ascii="Cambria" w:hAnsi="Cambria" w:cstheme="minorHAnsi"/>
          <w:b/>
          <w:szCs w:val="20"/>
        </w:rPr>
      </w:pPr>
      <w:r w:rsidRPr="00C961B6">
        <w:rPr>
          <w:rFonts w:ascii="Cambria" w:hAnsi="Cambria" w:cstheme="minorHAnsi"/>
          <w:b/>
          <w:szCs w:val="20"/>
        </w:rPr>
        <w:t>Zmluvné strany</w:t>
      </w:r>
    </w:p>
    <w:p w14:paraId="221A32BB" w14:textId="4F78979E" w:rsidR="003F1957" w:rsidRPr="00C961B6" w:rsidRDefault="003F1957" w:rsidP="00382C26">
      <w:pPr>
        <w:spacing w:after="0" w:line="240" w:lineRule="auto"/>
        <w:ind w:left="0" w:firstLine="0"/>
        <w:jc w:val="left"/>
        <w:rPr>
          <w:rFonts w:ascii="Cambria" w:hAnsi="Cambria" w:cstheme="minorHAnsi"/>
          <w:szCs w:val="20"/>
        </w:rPr>
      </w:pPr>
    </w:p>
    <w:p w14:paraId="36A16590" w14:textId="77777777" w:rsidR="00E806F3" w:rsidRPr="00C961B6" w:rsidRDefault="00E806F3" w:rsidP="00382C26">
      <w:pPr>
        <w:spacing w:after="0" w:line="240" w:lineRule="auto"/>
        <w:ind w:left="0" w:firstLine="0"/>
        <w:jc w:val="left"/>
        <w:rPr>
          <w:rFonts w:ascii="Cambria" w:hAnsi="Cambria" w:cstheme="minorHAnsi"/>
          <w:szCs w:val="20"/>
        </w:rPr>
      </w:pPr>
    </w:p>
    <w:p w14:paraId="4265FA7E" w14:textId="77777777" w:rsidR="00DE13CB" w:rsidRPr="00C961B6" w:rsidRDefault="00DE13CB" w:rsidP="00382C26">
      <w:pPr>
        <w:spacing w:after="0" w:line="240" w:lineRule="auto"/>
        <w:ind w:left="0" w:right="574" w:firstLine="0"/>
        <w:rPr>
          <w:rFonts w:ascii="Cambria" w:hAnsi="Cambria" w:cstheme="minorHAnsi"/>
          <w:b/>
          <w:szCs w:val="20"/>
        </w:rPr>
      </w:pPr>
      <w:r w:rsidRPr="00C961B6">
        <w:rPr>
          <w:rFonts w:ascii="Cambria" w:hAnsi="Cambria" w:cstheme="minorHAnsi"/>
          <w:b/>
          <w:szCs w:val="20"/>
        </w:rPr>
        <w:t xml:space="preserve">Konzultant: </w:t>
      </w:r>
    </w:p>
    <w:tbl>
      <w:tblPr>
        <w:tblStyle w:val="Mriekatabuky"/>
        <w:tblpPr w:leftFromText="141" w:rightFromText="141" w:vertAnchor="text" w:horzAnchor="page" w:tblpX="835" w:tblpY="25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2"/>
        <w:gridCol w:w="8178"/>
      </w:tblGrid>
      <w:tr w:rsidR="00485659" w:rsidRPr="00C961B6" w14:paraId="02709A8C" w14:textId="77777777" w:rsidTr="00FF7E83">
        <w:trPr>
          <w:trHeight w:val="361"/>
        </w:trPr>
        <w:tc>
          <w:tcPr>
            <w:tcW w:w="1882" w:type="dxa"/>
          </w:tcPr>
          <w:p w14:paraId="5D47825F" w14:textId="4824A96F" w:rsidR="00485659" w:rsidRPr="00C961B6" w:rsidRDefault="00485659" w:rsidP="00382C26">
            <w:pPr>
              <w:tabs>
                <w:tab w:val="left" w:pos="1843"/>
              </w:tabs>
              <w:suppressAutoHyphens/>
              <w:spacing w:after="0" w:line="240" w:lineRule="auto"/>
              <w:ind w:left="0" w:firstLine="0"/>
              <w:rPr>
                <w:rFonts w:ascii="Cambria" w:eastAsia="Calibri" w:hAnsi="Cambria" w:cstheme="minorHAnsi"/>
                <w:bCs/>
                <w:color w:val="auto"/>
                <w:szCs w:val="20"/>
                <w:lang w:eastAsia="en-GB"/>
              </w:rPr>
            </w:pPr>
            <w:r w:rsidRPr="00C961B6">
              <w:rPr>
                <w:rFonts w:ascii="Cambria" w:eastAsia="Calibri" w:hAnsi="Cambria" w:cstheme="minorHAnsi"/>
                <w:color w:val="auto"/>
                <w:szCs w:val="20"/>
                <w:lang w:eastAsia="en-GB"/>
              </w:rPr>
              <w:t xml:space="preserve">Obchodné meno: </w:t>
            </w:r>
          </w:p>
        </w:tc>
        <w:tc>
          <w:tcPr>
            <w:tcW w:w="8178" w:type="dxa"/>
          </w:tcPr>
          <w:p w14:paraId="1B61651C" w14:textId="6E18B7F9" w:rsidR="00485659" w:rsidRPr="00C961B6" w:rsidRDefault="004D097E" w:rsidP="00382C26">
            <w:pPr>
              <w:tabs>
                <w:tab w:val="left" w:pos="1843"/>
              </w:tabs>
              <w:suppressAutoHyphens/>
              <w:spacing w:after="0" w:line="240" w:lineRule="auto"/>
              <w:ind w:left="0" w:firstLine="0"/>
              <w:rPr>
                <w:rFonts w:ascii="Cambria" w:eastAsia="Calibri" w:hAnsi="Cambria" w:cstheme="minorHAnsi"/>
                <w:b/>
                <w:bCs/>
                <w:color w:val="auto"/>
                <w:szCs w:val="20"/>
                <w:lang w:eastAsia="en-GB"/>
              </w:rPr>
            </w:pPr>
            <w:r w:rsidRPr="00C961B6">
              <w:rPr>
                <w:rFonts w:ascii="Cambria" w:eastAsia="Calibri" w:hAnsi="Cambria" w:cstheme="minorHAnsi"/>
                <w:b/>
                <w:bCs/>
                <w:color w:val="auto"/>
                <w:szCs w:val="20"/>
                <w:lang w:eastAsia="en-GB"/>
              </w:rPr>
              <w:t>Samospráva na Kľúč G, s. r. o.</w:t>
            </w:r>
          </w:p>
        </w:tc>
      </w:tr>
      <w:tr w:rsidR="00485659" w:rsidRPr="00C961B6" w14:paraId="6437948D" w14:textId="77777777" w:rsidTr="00FF7E83">
        <w:trPr>
          <w:trHeight w:val="361"/>
        </w:trPr>
        <w:tc>
          <w:tcPr>
            <w:tcW w:w="1882" w:type="dxa"/>
          </w:tcPr>
          <w:p w14:paraId="7EBA4DB4" w14:textId="280D2BC8" w:rsidR="00485659" w:rsidRPr="00C961B6" w:rsidRDefault="00485659"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Sídlo:</w:t>
            </w:r>
          </w:p>
        </w:tc>
        <w:tc>
          <w:tcPr>
            <w:tcW w:w="8178" w:type="dxa"/>
          </w:tcPr>
          <w:p w14:paraId="4C43E867" w14:textId="2CEE3585" w:rsidR="00485659" w:rsidRPr="00C961B6" w:rsidRDefault="004D097E"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Karpatské námestie 10/A, 831 06 Bratislava - mestská časť Rača</w:t>
            </w:r>
          </w:p>
        </w:tc>
      </w:tr>
      <w:tr w:rsidR="00485659" w:rsidRPr="00C961B6" w14:paraId="17426AD0" w14:textId="77777777" w:rsidTr="00FF7E83">
        <w:trPr>
          <w:trHeight w:val="374"/>
        </w:trPr>
        <w:tc>
          <w:tcPr>
            <w:tcW w:w="1882" w:type="dxa"/>
          </w:tcPr>
          <w:p w14:paraId="434ADCF5" w14:textId="28486BDB" w:rsidR="00485659" w:rsidRPr="00C961B6" w:rsidRDefault="00485659"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Konajúci: </w:t>
            </w:r>
          </w:p>
        </w:tc>
        <w:tc>
          <w:tcPr>
            <w:tcW w:w="8178" w:type="dxa"/>
          </w:tcPr>
          <w:p w14:paraId="2A0B86E3" w14:textId="6B4D4050" w:rsidR="00485659" w:rsidRPr="00C961B6" w:rsidRDefault="004D097E"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Ján Šoltés</w:t>
            </w:r>
          </w:p>
        </w:tc>
      </w:tr>
      <w:tr w:rsidR="00485659" w:rsidRPr="00C961B6" w14:paraId="5220DE7C" w14:textId="77777777" w:rsidTr="00FF7E83">
        <w:trPr>
          <w:trHeight w:val="361"/>
        </w:trPr>
        <w:tc>
          <w:tcPr>
            <w:tcW w:w="1882" w:type="dxa"/>
          </w:tcPr>
          <w:p w14:paraId="6A0877D0" w14:textId="00A907D1" w:rsidR="00485659" w:rsidRPr="00C961B6" w:rsidRDefault="00485659"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IČO: </w:t>
            </w:r>
          </w:p>
        </w:tc>
        <w:tc>
          <w:tcPr>
            <w:tcW w:w="8178" w:type="dxa"/>
          </w:tcPr>
          <w:p w14:paraId="61E966FD" w14:textId="61DE77F6" w:rsidR="00485659" w:rsidRPr="00C961B6" w:rsidRDefault="004D097E"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57155224</w:t>
            </w:r>
          </w:p>
        </w:tc>
      </w:tr>
      <w:tr w:rsidR="00485659" w:rsidRPr="00C961B6" w14:paraId="269C96D3" w14:textId="77777777" w:rsidTr="00FF7E83">
        <w:trPr>
          <w:trHeight w:val="374"/>
        </w:trPr>
        <w:tc>
          <w:tcPr>
            <w:tcW w:w="1882" w:type="dxa"/>
          </w:tcPr>
          <w:p w14:paraId="52042E70" w14:textId="67D3D896" w:rsidR="00485659" w:rsidRPr="00C961B6" w:rsidRDefault="00485659"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Zápis: </w:t>
            </w:r>
          </w:p>
        </w:tc>
        <w:tc>
          <w:tcPr>
            <w:tcW w:w="8178" w:type="dxa"/>
          </w:tcPr>
          <w:p w14:paraId="05764E0A" w14:textId="7FCD044D" w:rsidR="00485659" w:rsidRPr="00C961B6" w:rsidRDefault="004D097E"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Obchodný register Mestského súdu Bratislava III, oddiel: Sro, vložka č. 190925/B</w:t>
            </w:r>
          </w:p>
        </w:tc>
      </w:tr>
      <w:tr w:rsidR="00485659" w:rsidRPr="00C961B6" w14:paraId="0FFB1E42" w14:textId="77777777" w:rsidTr="00FF7E83">
        <w:trPr>
          <w:trHeight w:val="361"/>
        </w:trPr>
        <w:tc>
          <w:tcPr>
            <w:tcW w:w="1882" w:type="dxa"/>
          </w:tcPr>
          <w:p w14:paraId="6052D12D" w14:textId="598605D5" w:rsidR="00485659" w:rsidRPr="00C961B6" w:rsidRDefault="00485659"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DIČ:</w:t>
            </w:r>
          </w:p>
        </w:tc>
        <w:tc>
          <w:tcPr>
            <w:tcW w:w="8178" w:type="dxa"/>
          </w:tcPr>
          <w:p w14:paraId="642F91D9" w14:textId="4002B97A" w:rsidR="00485659" w:rsidRPr="00C961B6" w:rsidRDefault="004D097E"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2122588842</w:t>
            </w:r>
          </w:p>
        </w:tc>
      </w:tr>
      <w:tr w:rsidR="00485659" w:rsidRPr="00C961B6" w14:paraId="27E4883F" w14:textId="77777777" w:rsidTr="00FF7E83">
        <w:trPr>
          <w:trHeight w:val="361"/>
        </w:trPr>
        <w:tc>
          <w:tcPr>
            <w:tcW w:w="1882" w:type="dxa"/>
          </w:tcPr>
          <w:p w14:paraId="2FC47716" w14:textId="5336353D" w:rsidR="00485659" w:rsidRPr="00C961B6" w:rsidRDefault="00485659"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Bankové spojenie:</w:t>
            </w:r>
          </w:p>
        </w:tc>
        <w:tc>
          <w:tcPr>
            <w:tcW w:w="8178" w:type="dxa"/>
          </w:tcPr>
          <w:p w14:paraId="1F1947CF" w14:textId="3E320BE9" w:rsidR="00485659" w:rsidRPr="00C961B6" w:rsidRDefault="004D097E" w:rsidP="00382C26">
            <w:pPr>
              <w:tabs>
                <w:tab w:val="left" w:pos="1843"/>
              </w:tabs>
              <w:suppressAutoHyphens/>
              <w:spacing w:after="0" w:line="240" w:lineRule="auto"/>
              <w:ind w:left="0" w:firstLine="0"/>
              <w:jc w:val="left"/>
              <w:rPr>
                <w:rFonts w:ascii="Cambria" w:eastAsia="Calibri" w:hAnsi="Cambria" w:cstheme="minorHAnsi"/>
                <w:b/>
                <w:bCs/>
                <w:color w:val="auto"/>
                <w:szCs w:val="20"/>
                <w:lang w:eastAsia="en-GB"/>
              </w:rPr>
            </w:pPr>
            <w:r w:rsidRPr="00C961B6">
              <w:rPr>
                <w:rFonts w:ascii="Cambria" w:hAnsi="Cambria" w:cstheme="minorHAnsi"/>
                <w:szCs w:val="20"/>
                <w:shd w:val="clear" w:color="auto" w:fill="FFFFFF"/>
              </w:rPr>
              <w:t>Fio banka, a.s</w:t>
            </w:r>
          </w:p>
        </w:tc>
      </w:tr>
      <w:tr w:rsidR="00485659" w:rsidRPr="00C961B6" w14:paraId="1149125A" w14:textId="77777777" w:rsidTr="00FF7E83">
        <w:trPr>
          <w:trHeight w:val="361"/>
        </w:trPr>
        <w:tc>
          <w:tcPr>
            <w:tcW w:w="1882" w:type="dxa"/>
          </w:tcPr>
          <w:p w14:paraId="054BADA2" w14:textId="5728E800" w:rsidR="00485659" w:rsidRPr="00C961B6" w:rsidRDefault="00485659"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IBAN:</w:t>
            </w:r>
          </w:p>
        </w:tc>
        <w:tc>
          <w:tcPr>
            <w:tcW w:w="8178" w:type="dxa"/>
          </w:tcPr>
          <w:p w14:paraId="4350E409" w14:textId="4B217ECA" w:rsidR="00485659" w:rsidRPr="00C961B6" w:rsidRDefault="004D097E" w:rsidP="00382C26">
            <w:pPr>
              <w:tabs>
                <w:tab w:val="left" w:pos="1843"/>
              </w:tabs>
              <w:suppressAutoHyphens/>
              <w:spacing w:after="0" w:line="240" w:lineRule="auto"/>
              <w:ind w:left="0" w:firstLine="0"/>
              <w:jc w:val="left"/>
              <w:rPr>
                <w:rFonts w:ascii="Cambria" w:hAnsi="Cambria" w:cstheme="minorHAnsi"/>
                <w:b/>
                <w:bCs/>
                <w:szCs w:val="20"/>
              </w:rPr>
            </w:pPr>
            <w:r w:rsidRPr="00C961B6">
              <w:rPr>
                <w:rFonts w:ascii="Cambria" w:eastAsia="Calibri" w:hAnsi="Cambria" w:cstheme="minorHAnsi"/>
                <w:color w:val="auto"/>
                <w:szCs w:val="20"/>
                <w:lang w:eastAsia="en-GB"/>
              </w:rPr>
              <w:t>SK50 8330 0000 0027 0330 6646</w:t>
            </w:r>
          </w:p>
        </w:tc>
      </w:tr>
      <w:tr w:rsidR="00485659" w:rsidRPr="00C961B6" w14:paraId="54F33D90" w14:textId="77777777" w:rsidTr="00FF7E83">
        <w:trPr>
          <w:trHeight w:val="361"/>
        </w:trPr>
        <w:tc>
          <w:tcPr>
            <w:tcW w:w="1882" w:type="dxa"/>
          </w:tcPr>
          <w:p w14:paraId="3B51BB72" w14:textId="3E86B5F1" w:rsidR="00485659" w:rsidRPr="00C961B6" w:rsidRDefault="00485659"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Emailové spojenie:</w:t>
            </w:r>
          </w:p>
        </w:tc>
        <w:tc>
          <w:tcPr>
            <w:tcW w:w="8178" w:type="dxa"/>
          </w:tcPr>
          <w:p w14:paraId="4990D975" w14:textId="3C48781C" w:rsidR="00485659" w:rsidRPr="00C961B6" w:rsidRDefault="004D097E" w:rsidP="00382C26">
            <w:pPr>
              <w:tabs>
                <w:tab w:val="left" w:pos="1843"/>
              </w:tabs>
              <w:suppressAutoHyphens/>
              <w:spacing w:after="0" w:line="240" w:lineRule="auto"/>
              <w:ind w:left="0" w:firstLine="0"/>
              <w:jc w:val="left"/>
              <w:rPr>
                <w:rFonts w:ascii="Cambria" w:hAnsi="Cambria" w:cstheme="minorHAnsi"/>
                <w:b/>
                <w:bCs/>
                <w:szCs w:val="20"/>
              </w:rPr>
            </w:pPr>
            <w:r w:rsidRPr="00C961B6">
              <w:rPr>
                <w:rFonts w:ascii="Cambria" w:eastAsia="Calibri" w:hAnsi="Cambria" w:cstheme="minorHAnsi"/>
                <w:color w:val="auto"/>
                <w:szCs w:val="20"/>
                <w:lang w:eastAsia="en-GB"/>
              </w:rPr>
              <w:t>info@samospravanakluc.sk</w:t>
            </w:r>
          </w:p>
        </w:tc>
      </w:tr>
      <w:tr w:rsidR="00485659" w:rsidRPr="00C961B6" w14:paraId="51701126" w14:textId="77777777" w:rsidTr="00FF7E83">
        <w:trPr>
          <w:trHeight w:val="361"/>
        </w:trPr>
        <w:tc>
          <w:tcPr>
            <w:tcW w:w="1882" w:type="dxa"/>
          </w:tcPr>
          <w:p w14:paraId="128D91E9" w14:textId="3BC90F82" w:rsidR="00485659" w:rsidRPr="00C961B6" w:rsidRDefault="00485659" w:rsidP="00382C26">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Telefonický kontakt:</w:t>
            </w:r>
          </w:p>
        </w:tc>
        <w:tc>
          <w:tcPr>
            <w:tcW w:w="8178" w:type="dxa"/>
          </w:tcPr>
          <w:p w14:paraId="5C234DE4" w14:textId="4531BC04" w:rsidR="00485659" w:rsidRPr="00C961B6" w:rsidRDefault="00AA7ADE" w:rsidP="00382C26">
            <w:pPr>
              <w:tabs>
                <w:tab w:val="left" w:pos="1843"/>
              </w:tabs>
              <w:suppressAutoHyphens/>
              <w:spacing w:after="0" w:line="240" w:lineRule="auto"/>
              <w:ind w:left="0" w:firstLine="0"/>
              <w:jc w:val="left"/>
              <w:rPr>
                <w:rFonts w:ascii="Cambria" w:hAnsi="Cambria" w:cstheme="minorHAnsi"/>
                <w:b/>
                <w:bCs/>
                <w:szCs w:val="20"/>
              </w:rPr>
            </w:pPr>
            <w:r w:rsidRPr="00C961B6">
              <w:rPr>
                <w:rFonts w:ascii="Cambria" w:eastAsia="Calibri" w:hAnsi="Cambria" w:cstheme="minorHAnsi"/>
                <w:color w:val="auto"/>
                <w:szCs w:val="20"/>
                <w:lang w:eastAsia="en-GB"/>
              </w:rPr>
              <w:t>+</w:t>
            </w:r>
            <w:r w:rsidR="004D097E" w:rsidRPr="00C961B6">
              <w:rPr>
                <w:rFonts w:ascii="Cambria" w:eastAsia="Calibri" w:hAnsi="Cambria" w:cstheme="minorHAnsi"/>
                <w:color w:val="auto"/>
                <w:szCs w:val="20"/>
                <w:lang w:eastAsia="en-GB"/>
              </w:rPr>
              <w:t>421907227844</w:t>
            </w:r>
          </w:p>
        </w:tc>
      </w:tr>
      <w:tr w:rsidR="00782FF6" w:rsidRPr="00C961B6" w14:paraId="5CFD3CA8" w14:textId="77777777" w:rsidTr="004D3D5C">
        <w:trPr>
          <w:trHeight w:val="361"/>
        </w:trPr>
        <w:tc>
          <w:tcPr>
            <w:tcW w:w="10060" w:type="dxa"/>
            <w:gridSpan w:val="2"/>
          </w:tcPr>
          <w:p w14:paraId="0E2282B6" w14:textId="77777777" w:rsidR="00782FF6" w:rsidRPr="00C961B6" w:rsidRDefault="00782FF6" w:rsidP="00382C26">
            <w:pPr>
              <w:tabs>
                <w:tab w:val="left" w:pos="1843"/>
              </w:tabs>
              <w:suppressAutoHyphens/>
              <w:spacing w:after="0" w:line="240" w:lineRule="auto"/>
              <w:ind w:left="0" w:firstLine="0"/>
              <w:jc w:val="left"/>
              <w:rPr>
                <w:rFonts w:ascii="Cambria" w:hAnsi="Cambria" w:cstheme="minorHAnsi"/>
                <w:b/>
                <w:bCs/>
                <w:i/>
                <w:iCs/>
                <w:szCs w:val="20"/>
              </w:rPr>
            </w:pPr>
            <w:r w:rsidRPr="00C961B6">
              <w:rPr>
                <w:rFonts w:ascii="Cambria" w:hAnsi="Cambria" w:cstheme="minorHAnsi"/>
                <w:b/>
                <w:i/>
                <w:iCs/>
                <w:szCs w:val="20"/>
              </w:rPr>
              <w:t xml:space="preserve">(ďalej </w:t>
            </w:r>
            <w:r w:rsidRPr="00C961B6">
              <w:rPr>
                <w:rFonts w:ascii="Cambria" w:hAnsi="Cambria" w:cstheme="minorHAnsi"/>
                <w:b/>
                <w:i/>
                <w:iCs/>
                <w:color w:val="auto"/>
                <w:szCs w:val="20"/>
              </w:rPr>
              <w:t>len ako „Konzultant“</w:t>
            </w:r>
            <w:r w:rsidRPr="00C961B6">
              <w:rPr>
                <w:rFonts w:ascii="Cambria" w:hAnsi="Cambria" w:cstheme="minorHAnsi"/>
                <w:b/>
                <w:i/>
                <w:iCs/>
                <w:szCs w:val="20"/>
              </w:rPr>
              <w:t>)</w:t>
            </w:r>
          </w:p>
        </w:tc>
      </w:tr>
    </w:tbl>
    <w:p w14:paraId="7A0CF03D" w14:textId="77777777" w:rsidR="00DE13CB" w:rsidRPr="00C961B6" w:rsidRDefault="00DE13CB" w:rsidP="00382C26">
      <w:pPr>
        <w:spacing w:after="0" w:line="240" w:lineRule="auto"/>
        <w:ind w:left="0" w:right="574" w:firstLine="0"/>
        <w:jc w:val="center"/>
        <w:rPr>
          <w:rFonts w:ascii="Cambria" w:hAnsi="Cambria" w:cstheme="minorHAnsi"/>
          <w:szCs w:val="20"/>
        </w:rPr>
      </w:pPr>
    </w:p>
    <w:p w14:paraId="16F7EBBB" w14:textId="77777777" w:rsidR="00DE13CB" w:rsidRPr="00C961B6" w:rsidRDefault="00DE13CB" w:rsidP="00382C26">
      <w:pPr>
        <w:spacing w:after="0" w:line="240" w:lineRule="auto"/>
        <w:ind w:left="0" w:right="574" w:firstLine="0"/>
        <w:rPr>
          <w:rFonts w:ascii="Cambria" w:hAnsi="Cambria" w:cstheme="minorHAnsi"/>
          <w:szCs w:val="20"/>
        </w:rPr>
      </w:pPr>
    </w:p>
    <w:p w14:paraId="59973822" w14:textId="77777777" w:rsidR="00782FF6" w:rsidRPr="00C961B6" w:rsidRDefault="00782FF6" w:rsidP="00382C26">
      <w:pPr>
        <w:spacing w:after="0" w:line="240" w:lineRule="auto"/>
        <w:ind w:left="0" w:right="574" w:firstLine="0"/>
        <w:rPr>
          <w:rFonts w:ascii="Cambria" w:hAnsi="Cambria" w:cstheme="minorHAnsi"/>
          <w:szCs w:val="20"/>
        </w:rPr>
      </w:pPr>
    </w:p>
    <w:p w14:paraId="374492B4" w14:textId="5CBCC3C1" w:rsidR="00FF7E83" w:rsidRPr="00C961B6" w:rsidRDefault="00DE13CB" w:rsidP="00FF7E83">
      <w:pPr>
        <w:tabs>
          <w:tab w:val="left" w:pos="1843"/>
        </w:tabs>
        <w:suppressAutoHyphens/>
        <w:spacing w:after="0" w:line="240" w:lineRule="auto"/>
        <w:ind w:left="0"/>
        <w:rPr>
          <w:rFonts w:ascii="Cambria" w:hAnsi="Cambria" w:cstheme="minorHAnsi"/>
          <w:b/>
          <w:bCs/>
          <w:szCs w:val="20"/>
        </w:rPr>
      </w:pPr>
      <w:r w:rsidRPr="00C961B6">
        <w:rPr>
          <w:rFonts w:ascii="Cambria" w:hAnsi="Cambria" w:cstheme="minorHAnsi"/>
          <w:szCs w:val="20"/>
        </w:rPr>
        <w:tab/>
      </w:r>
      <w:r w:rsidRPr="00C961B6">
        <w:rPr>
          <w:rFonts w:ascii="Cambria" w:hAnsi="Cambria" w:cstheme="minorHAnsi"/>
          <w:b/>
          <w:bCs/>
          <w:szCs w:val="20"/>
        </w:rPr>
        <w:t>Prevádzkovateľ:</w:t>
      </w:r>
    </w:p>
    <w:tbl>
      <w:tblPr>
        <w:tblStyle w:val="Mriekatabuky"/>
        <w:tblpPr w:leftFromText="141" w:rightFromText="141" w:vertAnchor="text" w:horzAnchor="page" w:tblpX="835" w:tblpY="25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2"/>
        <w:gridCol w:w="8178"/>
      </w:tblGrid>
      <w:tr w:rsidR="008B72BD" w:rsidRPr="00C961B6" w14:paraId="73BA477E" w14:textId="77777777" w:rsidTr="00FF7E83">
        <w:trPr>
          <w:trHeight w:val="361"/>
        </w:trPr>
        <w:tc>
          <w:tcPr>
            <w:tcW w:w="1882" w:type="dxa"/>
          </w:tcPr>
          <w:p w14:paraId="6CD46B2C" w14:textId="795453AA"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Obchodné meno:</w:t>
            </w:r>
          </w:p>
        </w:tc>
        <w:tc>
          <w:tcPr>
            <w:tcW w:w="8178" w:type="dxa"/>
          </w:tcPr>
          <w:p w14:paraId="2C2071CB" w14:textId="1CE28592" w:rsidR="008B72BD" w:rsidRPr="00C961B6" w:rsidRDefault="008B72BD" w:rsidP="008B72BD">
            <w:pPr>
              <w:tabs>
                <w:tab w:val="left" w:pos="1843"/>
              </w:tabs>
              <w:suppressAutoHyphens/>
              <w:spacing w:after="0" w:line="240" w:lineRule="auto"/>
              <w:ind w:left="0" w:firstLine="0"/>
              <w:rPr>
                <w:rFonts w:ascii="Cambria" w:eastAsia="Calibri" w:hAnsi="Cambria" w:cstheme="minorHAnsi"/>
                <w:b/>
                <w:bCs/>
                <w:color w:val="auto"/>
                <w:szCs w:val="20"/>
                <w:lang w:eastAsia="en-GB"/>
              </w:rPr>
            </w:pPr>
            <w:r w:rsidRPr="00C961B6">
              <w:rPr>
                <w:rFonts w:ascii="Cambria" w:eastAsia="Calibri" w:hAnsi="Cambria" w:cstheme="minorHAnsi"/>
                <w:b/>
                <w:bCs/>
                <w:color w:val="auto"/>
                <w:szCs w:val="20"/>
                <w:lang w:eastAsia="en-GB"/>
              </w:rPr>
              <w:t>Základná škola s materskou školou, Hargašova 5, Bratislava</w:t>
            </w:r>
          </w:p>
        </w:tc>
      </w:tr>
      <w:tr w:rsidR="008B72BD" w:rsidRPr="00C961B6" w14:paraId="5ADF6A43" w14:textId="77777777" w:rsidTr="00FF7E83">
        <w:trPr>
          <w:trHeight w:val="374"/>
        </w:trPr>
        <w:tc>
          <w:tcPr>
            <w:tcW w:w="1882" w:type="dxa"/>
          </w:tcPr>
          <w:p w14:paraId="4C55A94E" w14:textId="24BBDD5E"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 xml:space="preserve">Sídlo: </w:t>
            </w:r>
          </w:p>
        </w:tc>
        <w:tc>
          <w:tcPr>
            <w:tcW w:w="8178" w:type="dxa"/>
          </w:tcPr>
          <w:p w14:paraId="0D4CEAFB" w14:textId="415440DA"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Hargašova 5, 841 06 Bratislava</w:t>
            </w:r>
          </w:p>
        </w:tc>
      </w:tr>
      <w:tr w:rsidR="008B72BD" w:rsidRPr="00C961B6" w14:paraId="314F90C6" w14:textId="77777777" w:rsidTr="00FF7E83">
        <w:trPr>
          <w:trHeight w:val="361"/>
        </w:trPr>
        <w:tc>
          <w:tcPr>
            <w:tcW w:w="1882" w:type="dxa"/>
          </w:tcPr>
          <w:p w14:paraId="47FC6654" w14:textId="3DE029BD"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Konajúci:</w:t>
            </w:r>
          </w:p>
        </w:tc>
        <w:tc>
          <w:tcPr>
            <w:tcW w:w="8178" w:type="dxa"/>
          </w:tcPr>
          <w:p w14:paraId="38EE8420" w14:textId="7C6808AB"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PaedDr. Zuzana Kaliariková</w:t>
            </w:r>
          </w:p>
        </w:tc>
      </w:tr>
      <w:tr w:rsidR="008B72BD" w:rsidRPr="00C961B6" w14:paraId="0F20DB68" w14:textId="77777777" w:rsidTr="00FF7E83">
        <w:trPr>
          <w:trHeight w:val="374"/>
        </w:trPr>
        <w:tc>
          <w:tcPr>
            <w:tcW w:w="1882" w:type="dxa"/>
          </w:tcPr>
          <w:p w14:paraId="5471CAE7" w14:textId="30477526"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IČO: </w:t>
            </w:r>
          </w:p>
        </w:tc>
        <w:tc>
          <w:tcPr>
            <w:tcW w:w="8178" w:type="dxa"/>
          </w:tcPr>
          <w:p w14:paraId="2C81EAFE" w14:textId="275DCB24"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36070998</w:t>
            </w:r>
          </w:p>
        </w:tc>
      </w:tr>
      <w:tr w:rsidR="008B72BD" w:rsidRPr="00C961B6" w14:paraId="72B5A319" w14:textId="77777777" w:rsidTr="00FF7E83">
        <w:trPr>
          <w:trHeight w:val="361"/>
        </w:trPr>
        <w:tc>
          <w:tcPr>
            <w:tcW w:w="1882" w:type="dxa"/>
          </w:tcPr>
          <w:p w14:paraId="7A8DE30B" w14:textId="6F113B0F"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DIČ: </w:t>
            </w:r>
          </w:p>
        </w:tc>
        <w:tc>
          <w:tcPr>
            <w:tcW w:w="8178" w:type="dxa"/>
          </w:tcPr>
          <w:p w14:paraId="304C1B07" w14:textId="3E9CBF2E"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2021601538</w:t>
            </w:r>
          </w:p>
        </w:tc>
      </w:tr>
      <w:tr w:rsidR="008B72BD" w:rsidRPr="00C961B6" w14:paraId="7C7DA4C7" w14:textId="77777777" w:rsidTr="00FF7E83">
        <w:trPr>
          <w:trHeight w:val="374"/>
        </w:trPr>
        <w:tc>
          <w:tcPr>
            <w:tcW w:w="1882" w:type="dxa"/>
          </w:tcPr>
          <w:p w14:paraId="3D3EE1D4" w14:textId="6C7D039B"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Emailové spojenie: </w:t>
            </w:r>
          </w:p>
        </w:tc>
        <w:tc>
          <w:tcPr>
            <w:tcW w:w="8178" w:type="dxa"/>
          </w:tcPr>
          <w:p w14:paraId="306A63A6" w14:textId="3F97726D"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kaliarikova@zshargasova.sk</w:t>
            </w:r>
          </w:p>
        </w:tc>
      </w:tr>
      <w:tr w:rsidR="008B72BD" w:rsidRPr="00C961B6" w14:paraId="1458C7D1" w14:textId="77777777" w:rsidTr="00FF7E83">
        <w:trPr>
          <w:trHeight w:val="361"/>
        </w:trPr>
        <w:tc>
          <w:tcPr>
            <w:tcW w:w="1882" w:type="dxa"/>
          </w:tcPr>
          <w:p w14:paraId="7B275F73" w14:textId="001E2F50"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Telefonický kontakt:</w:t>
            </w:r>
          </w:p>
        </w:tc>
        <w:tc>
          <w:tcPr>
            <w:tcW w:w="8178" w:type="dxa"/>
          </w:tcPr>
          <w:p w14:paraId="3085B40B" w14:textId="12DE6538" w:rsidR="008B72BD" w:rsidRPr="00C961B6" w:rsidRDefault="008B72BD" w:rsidP="008B72BD">
            <w:pPr>
              <w:tabs>
                <w:tab w:val="left" w:pos="1843"/>
              </w:tabs>
              <w:suppressAutoHyphens/>
              <w:spacing w:after="0" w:line="240" w:lineRule="auto"/>
              <w:ind w:left="0" w:firstLine="0"/>
              <w:rPr>
                <w:rFonts w:ascii="Cambria" w:eastAsia="Calibri" w:hAnsi="Cambria" w:cstheme="minorHAnsi"/>
                <w:color w:val="auto"/>
                <w:szCs w:val="20"/>
                <w:lang w:eastAsia="en-GB"/>
              </w:rPr>
            </w:pPr>
            <w:r w:rsidRPr="00C961B6">
              <w:rPr>
                <w:rFonts w:ascii="Cambria" w:eastAsia="Calibri" w:hAnsi="Cambria" w:cstheme="minorHAnsi"/>
                <w:color w:val="auto"/>
                <w:szCs w:val="20"/>
                <w:lang w:eastAsia="en-GB"/>
              </w:rPr>
              <w:t>+421908752598</w:t>
            </w:r>
          </w:p>
        </w:tc>
      </w:tr>
      <w:tr w:rsidR="00782FF6" w:rsidRPr="00C961B6" w14:paraId="4756C68E" w14:textId="77777777" w:rsidTr="00625DF4">
        <w:trPr>
          <w:trHeight w:val="361"/>
        </w:trPr>
        <w:tc>
          <w:tcPr>
            <w:tcW w:w="10060" w:type="dxa"/>
            <w:gridSpan w:val="2"/>
          </w:tcPr>
          <w:p w14:paraId="7F9FBAC9" w14:textId="77777777" w:rsidR="00782FF6" w:rsidRPr="00C961B6" w:rsidRDefault="00782FF6" w:rsidP="00382C26">
            <w:pPr>
              <w:tabs>
                <w:tab w:val="left" w:pos="1843"/>
              </w:tabs>
              <w:suppressAutoHyphens/>
              <w:spacing w:after="0" w:line="240" w:lineRule="auto"/>
              <w:ind w:left="0" w:firstLine="0"/>
              <w:jc w:val="left"/>
              <w:rPr>
                <w:rFonts w:ascii="Cambria" w:hAnsi="Cambria" w:cstheme="minorHAnsi"/>
                <w:b/>
                <w:bCs/>
                <w:i/>
                <w:iCs/>
                <w:szCs w:val="20"/>
              </w:rPr>
            </w:pPr>
            <w:r w:rsidRPr="00C961B6">
              <w:rPr>
                <w:rFonts w:ascii="Cambria" w:hAnsi="Cambria" w:cstheme="minorHAnsi"/>
                <w:b/>
                <w:bCs/>
                <w:i/>
                <w:iCs/>
                <w:szCs w:val="20"/>
              </w:rPr>
              <w:t>(ďalej len ako „Prevádzkovateľ“)</w:t>
            </w:r>
          </w:p>
          <w:p w14:paraId="2DCDB2F2" w14:textId="77777777" w:rsidR="00782FF6" w:rsidRPr="00C961B6" w:rsidRDefault="00782FF6" w:rsidP="00382C26">
            <w:pPr>
              <w:tabs>
                <w:tab w:val="left" w:pos="1843"/>
              </w:tabs>
              <w:suppressAutoHyphens/>
              <w:spacing w:after="0" w:line="240" w:lineRule="auto"/>
              <w:ind w:left="0" w:firstLine="0"/>
              <w:jc w:val="left"/>
              <w:rPr>
                <w:rFonts w:ascii="Cambria" w:eastAsia="Calibri" w:hAnsi="Cambria" w:cstheme="minorHAnsi"/>
                <w:b/>
                <w:bCs/>
                <w:i/>
                <w:iCs/>
                <w:color w:val="auto"/>
                <w:szCs w:val="20"/>
                <w:lang w:eastAsia="en-GB"/>
              </w:rPr>
            </w:pPr>
            <w:r w:rsidRPr="00C961B6">
              <w:rPr>
                <w:rFonts w:ascii="Cambria" w:hAnsi="Cambria" w:cstheme="minorHAnsi"/>
                <w:b/>
                <w:bCs/>
                <w:i/>
                <w:iCs/>
                <w:szCs w:val="20"/>
                <w:lang w:eastAsia="en-GB"/>
              </w:rPr>
              <w:t>(ďalej spolu aj ako „Zmluvné strany“)</w:t>
            </w:r>
          </w:p>
        </w:tc>
      </w:tr>
    </w:tbl>
    <w:p w14:paraId="670C0ADA" w14:textId="77777777" w:rsidR="00DE13CB" w:rsidRPr="00C961B6" w:rsidRDefault="00DE13CB" w:rsidP="00382C26">
      <w:pPr>
        <w:tabs>
          <w:tab w:val="left" w:pos="1843"/>
        </w:tabs>
        <w:suppressAutoHyphens/>
        <w:spacing w:after="0" w:line="240" w:lineRule="auto"/>
        <w:ind w:left="0"/>
        <w:rPr>
          <w:rFonts w:ascii="Cambria" w:eastAsia="Calibri" w:hAnsi="Cambria" w:cstheme="minorHAnsi"/>
          <w:color w:val="auto"/>
          <w:szCs w:val="20"/>
          <w:lang w:eastAsia="en-GB"/>
        </w:rPr>
      </w:pPr>
    </w:p>
    <w:p w14:paraId="700FA948" w14:textId="77777777" w:rsidR="00FF7E83" w:rsidRPr="00C961B6" w:rsidRDefault="00FF7E83" w:rsidP="00382C26">
      <w:pPr>
        <w:spacing w:after="0" w:line="240" w:lineRule="auto"/>
        <w:ind w:left="0" w:firstLine="0"/>
        <w:jc w:val="center"/>
        <w:rPr>
          <w:rFonts w:ascii="Cambria" w:hAnsi="Cambria" w:cstheme="minorHAnsi"/>
          <w:b/>
          <w:bCs/>
          <w:sz w:val="22"/>
        </w:rPr>
      </w:pPr>
    </w:p>
    <w:p w14:paraId="023A6F76" w14:textId="77777777" w:rsidR="00782FF6" w:rsidRPr="00C961B6" w:rsidRDefault="00782FF6" w:rsidP="00382C26">
      <w:pPr>
        <w:spacing w:after="0" w:line="240" w:lineRule="auto"/>
        <w:ind w:left="0" w:firstLine="0"/>
        <w:jc w:val="center"/>
        <w:rPr>
          <w:rFonts w:ascii="Cambria" w:hAnsi="Cambria" w:cstheme="minorHAnsi"/>
          <w:b/>
          <w:bCs/>
          <w:sz w:val="22"/>
        </w:rPr>
      </w:pPr>
      <w:r w:rsidRPr="00C961B6">
        <w:rPr>
          <w:rFonts w:ascii="Cambria" w:hAnsi="Cambria" w:cstheme="minorHAnsi"/>
          <w:b/>
          <w:bCs/>
          <w:sz w:val="22"/>
        </w:rPr>
        <w:br w:type="page"/>
      </w:r>
    </w:p>
    <w:p w14:paraId="1582899B" w14:textId="023339BB" w:rsidR="003567AB" w:rsidRPr="00C961B6" w:rsidRDefault="003567AB" w:rsidP="00382C26">
      <w:pPr>
        <w:spacing w:after="0" w:line="240" w:lineRule="auto"/>
        <w:ind w:left="0" w:firstLine="0"/>
        <w:jc w:val="center"/>
        <w:rPr>
          <w:rFonts w:ascii="Cambria" w:hAnsi="Cambria" w:cstheme="minorHAnsi"/>
          <w:b/>
          <w:bCs/>
          <w:sz w:val="22"/>
        </w:rPr>
      </w:pPr>
      <w:r w:rsidRPr="00C961B6">
        <w:rPr>
          <w:rFonts w:ascii="Cambria" w:hAnsi="Cambria" w:cstheme="minorHAnsi"/>
          <w:b/>
          <w:bCs/>
          <w:sz w:val="22"/>
        </w:rPr>
        <w:lastRenderedPageBreak/>
        <w:t>Článok II.</w:t>
      </w:r>
    </w:p>
    <w:p w14:paraId="3672DEE5" w14:textId="0C71ED4F" w:rsidR="003567AB" w:rsidRPr="00C961B6" w:rsidRDefault="00842FEF" w:rsidP="00B12659">
      <w:pPr>
        <w:spacing w:after="240" w:line="240" w:lineRule="auto"/>
        <w:ind w:left="0" w:firstLine="0"/>
        <w:jc w:val="center"/>
        <w:rPr>
          <w:rFonts w:ascii="Cambria" w:hAnsi="Cambria" w:cstheme="minorHAnsi"/>
          <w:b/>
          <w:bCs/>
          <w:sz w:val="22"/>
        </w:rPr>
      </w:pPr>
      <w:r w:rsidRPr="00C961B6">
        <w:rPr>
          <w:rFonts w:ascii="Cambria" w:hAnsi="Cambria" w:cstheme="minorHAnsi"/>
          <w:b/>
          <w:bCs/>
          <w:sz w:val="22"/>
        </w:rPr>
        <w:t>Predmet zmluvy</w:t>
      </w:r>
    </w:p>
    <w:p w14:paraId="7D10D6CB" w14:textId="4D843376" w:rsidR="00920140" w:rsidRPr="00C961B6" w:rsidRDefault="00842FEF" w:rsidP="00382C26">
      <w:pPr>
        <w:spacing w:after="0" w:line="240" w:lineRule="auto"/>
        <w:ind w:left="704" w:hanging="704"/>
        <w:rPr>
          <w:rFonts w:ascii="Cambria" w:hAnsi="Cambria" w:cstheme="minorHAnsi"/>
          <w:szCs w:val="20"/>
        </w:rPr>
      </w:pPr>
      <w:r w:rsidRPr="00C961B6">
        <w:rPr>
          <w:rFonts w:ascii="Cambria" w:hAnsi="Cambria" w:cstheme="minorHAnsi"/>
          <w:szCs w:val="20"/>
        </w:rPr>
        <w:t xml:space="preserve">2.1 </w:t>
      </w:r>
      <w:r w:rsidR="006E6B54" w:rsidRPr="00C961B6">
        <w:rPr>
          <w:rFonts w:ascii="Cambria" w:hAnsi="Cambria" w:cstheme="minorHAnsi"/>
          <w:szCs w:val="20"/>
        </w:rPr>
        <w:tab/>
      </w:r>
      <w:r w:rsidR="00920140" w:rsidRPr="00C961B6">
        <w:rPr>
          <w:rFonts w:ascii="Cambria" w:hAnsi="Cambria" w:cstheme="minorHAnsi"/>
          <w:szCs w:val="20"/>
        </w:rPr>
        <w:t xml:space="preserve">Predmetom tejto zmluvy je poskytovanie poradenských a konzultačných služieb, ako aj </w:t>
      </w:r>
      <w:r w:rsidR="008C0116" w:rsidRPr="00C961B6">
        <w:rPr>
          <w:rFonts w:ascii="Cambria" w:hAnsi="Cambria" w:cstheme="minorHAnsi"/>
          <w:szCs w:val="20"/>
        </w:rPr>
        <w:t xml:space="preserve">spracovanie a odovzdanie </w:t>
      </w:r>
      <w:r w:rsidR="00920140" w:rsidRPr="00C961B6">
        <w:rPr>
          <w:rFonts w:ascii="Cambria" w:hAnsi="Cambria" w:cstheme="minorHAnsi"/>
          <w:szCs w:val="20"/>
        </w:rPr>
        <w:t>príslušnej písomnej agendy prevádzkovateľa v rámci výkonu predmetu jeho činnosti v</w:t>
      </w:r>
      <w:r w:rsidR="00935B3F" w:rsidRPr="00C961B6">
        <w:rPr>
          <w:rFonts w:ascii="Cambria" w:hAnsi="Cambria" w:cstheme="minorHAnsi"/>
          <w:szCs w:val="20"/>
        </w:rPr>
        <w:t> </w:t>
      </w:r>
      <w:r w:rsidR="00920140" w:rsidRPr="00C961B6">
        <w:rPr>
          <w:rFonts w:ascii="Cambria" w:hAnsi="Cambria" w:cstheme="minorHAnsi"/>
          <w:szCs w:val="20"/>
        </w:rPr>
        <w:t>oblastiach</w:t>
      </w:r>
      <w:r w:rsidR="00935B3F" w:rsidRPr="00C961B6">
        <w:rPr>
          <w:rFonts w:ascii="Cambria" w:hAnsi="Cambria" w:cstheme="minorHAnsi"/>
          <w:szCs w:val="20"/>
        </w:rPr>
        <w:t xml:space="preserve"> a rozsahu</w:t>
      </w:r>
      <w:r w:rsidR="00920140" w:rsidRPr="00C961B6">
        <w:rPr>
          <w:rFonts w:ascii="Cambria" w:hAnsi="Cambria" w:cstheme="minorHAnsi"/>
          <w:szCs w:val="20"/>
        </w:rPr>
        <w:t xml:space="preserve">, ktoré si Prevádzkovateľ objednal u Konzultanta v objednávke </w:t>
      </w:r>
      <w:r w:rsidR="00485659" w:rsidRPr="00C961B6">
        <w:rPr>
          <w:rFonts w:ascii="Cambria" w:hAnsi="Cambria" w:cstheme="minorHAnsi"/>
          <w:szCs w:val="20"/>
        </w:rPr>
        <w:t xml:space="preserve">č. </w:t>
      </w:r>
      <w:r w:rsidR="00E251DC" w:rsidRPr="00C961B6">
        <w:rPr>
          <w:rFonts w:ascii="Cambria" w:eastAsia="Calibri" w:hAnsi="Cambria" w:cs="Calibri"/>
          <w:b/>
          <w:szCs w:val="20"/>
        </w:rPr>
        <w:t xml:space="preserve">103802 </w:t>
      </w:r>
      <w:r w:rsidR="00137DDD" w:rsidRPr="00C961B6">
        <w:rPr>
          <w:rFonts w:ascii="Cambria" w:hAnsi="Cambria" w:cstheme="minorHAnsi"/>
          <w:szCs w:val="20"/>
        </w:rPr>
        <w:t>(ďalej len „objednávka“)</w:t>
      </w:r>
      <w:r w:rsidR="00485659" w:rsidRPr="00C961B6">
        <w:rPr>
          <w:rFonts w:ascii="Cambria" w:hAnsi="Cambria" w:cstheme="minorHAnsi"/>
          <w:szCs w:val="20"/>
        </w:rPr>
        <w:t xml:space="preserve"> </w:t>
      </w:r>
      <w:r w:rsidR="00920140" w:rsidRPr="00C961B6">
        <w:rPr>
          <w:rFonts w:ascii="Cambria" w:hAnsi="Cambria" w:cstheme="minorHAnsi"/>
          <w:szCs w:val="20"/>
        </w:rPr>
        <w:t>a ktoré upravujú osobitné právne predpisy, najmä:</w:t>
      </w:r>
    </w:p>
    <w:p w14:paraId="05ACC534" w14:textId="65C46D5A" w:rsidR="00920140" w:rsidRPr="00C961B6" w:rsidRDefault="00920140" w:rsidP="00382C26">
      <w:pPr>
        <w:numPr>
          <w:ilvl w:val="0"/>
          <w:numId w:val="12"/>
        </w:numPr>
        <w:spacing w:after="0" w:line="240" w:lineRule="auto"/>
        <w:rPr>
          <w:rFonts w:ascii="Cambria" w:hAnsi="Cambria" w:cstheme="minorHAnsi"/>
          <w:szCs w:val="20"/>
        </w:rPr>
      </w:pPr>
      <w:r w:rsidRPr="00C961B6">
        <w:rPr>
          <w:rFonts w:ascii="Cambria" w:hAnsi="Cambria" w:cstheme="minorHAnsi"/>
          <w:szCs w:val="20"/>
        </w:rPr>
        <w:t xml:space="preserve">zákon č. 395/2002 </w:t>
      </w:r>
      <w:r w:rsidR="00903C0B" w:rsidRPr="00C961B6">
        <w:rPr>
          <w:rFonts w:ascii="Cambria" w:hAnsi="Cambria" w:cstheme="minorHAnsi"/>
          <w:szCs w:val="20"/>
        </w:rPr>
        <w:t>Z. z.</w:t>
      </w:r>
      <w:r w:rsidR="00BE5E56" w:rsidRPr="00C961B6">
        <w:rPr>
          <w:rFonts w:ascii="Cambria" w:hAnsi="Cambria" w:cstheme="minorHAnsi"/>
          <w:szCs w:val="20"/>
        </w:rPr>
        <w:t xml:space="preserve"> </w:t>
      </w:r>
      <w:r w:rsidRPr="00C961B6">
        <w:rPr>
          <w:rFonts w:ascii="Cambria" w:hAnsi="Cambria" w:cstheme="minorHAnsi"/>
          <w:szCs w:val="20"/>
        </w:rPr>
        <w:t xml:space="preserve">o archívoch a registratúrach a o doplnení niektorých zákonov, </w:t>
      </w:r>
    </w:p>
    <w:p w14:paraId="5016046D" w14:textId="1BEF8385" w:rsidR="00920140" w:rsidRPr="00C961B6" w:rsidRDefault="00920140" w:rsidP="00382C26">
      <w:pPr>
        <w:numPr>
          <w:ilvl w:val="0"/>
          <w:numId w:val="12"/>
        </w:numPr>
        <w:spacing w:after="0" w:line="240" w:lineRule="auto"/>
        <w:rPr>
          <w:rFonts w:ascii="Cambria" w:hAnsi="Cambria" w:cstheme="minorHAnsi"/>
          <w:szCs w:val="20"/>
        </w:rPr>
      </w:pPr>
      <w:r w:rsidRPr="00C961B6">
        <w:rPr>
          <w:rFonts w:ascii="Cambria" w:hAnsi="Cambria" w:cstheme="minorHAnsi"/>
          <w:szCs w:val="20"/>
        </w:rPr>
        <w:t xml:space="preserve">zákon č. 42/1994 </w:t>
      </w:r>
      <w:r w:rsidR="00903C0B" w:rsidRPr="00C961B6">
        <w:rPr>
          <w:rFonts w:ascii="Cambria" w:hAnsi="Cambria" w:cstheme="minorHAnsi"/>
          <w:szCs w:val="20"/>
        </w:rPr>
        <w:t>Z. z.</w:t>
      </w:r>
      <w:r w:rsidRPr="00C961B6">
        <w:rPr>
          <w:rFonts w:ascii="Cambria" w:hAnsi="Cambria" w:cstheme="minorHAnsi"/>
          <w:szCs w:val="20"/>
        </w:rPr>
        <w:t xml:space="preserve"> o civilnej ochrane obyvateľstva, </w:t>
      </w:r>
    </w:p>
    <w:p w14:paraId="77B4ADB3" w14:textId="51008F44" w:rsidR="00920140" w:rsidRPr="00C961B6" w:rsidRDefault="00920140" w:rsidP="00382C26">
      <w:pPr>
        <w:numPr>
          <w:ilvl w:val="0"/>
          <w:numId w:val="12"/>
        </w:numPr>
        <w:spacing w:after="0" w:line="240" w:lineRule="auto"/>
        <w:rPr>
          <w:rFonts w:ascii="Cambria" w:hAnsi="Cambria" w:cstheme="minorHAnsi"/>
          <w:szCs w:val="20"/>
        </w:rPr>
      </w:pPr>
      <w:r w:rsidRPr="00C961B6">
        <w:rPr>
          <w:rFonts w:ascii="Cambria" w:hAnsi="Cambria" w:cstheme="minorHAnsi"/>
          <w:szCs w:val="20"/>
        </w:rPr>
        <w:t xml:space="preserve">zákon č. 211/2000 </w:t>
      </w:r>
      <w:r w:rsidR="00903C0B" w:rsidRPr="00C961B6">
        <w:rPr>
          <w:rFonts w:ascii="Cambria" w:hAnsi="Cambria" w:cstheme="minorHAnsi"/>
          <w:szCs w:val="20"/>
        </w:rPr>
        <w:t>Z. z.</w:t>
      </w:r>
      <w:r w:rsidRPr="00C961B6">
        <w:rPr>
          <w:rFonts w:ascii="Cambria" w:hAnsi="Cambria" w:cstheme="minorHAnsi"/>
          <w:szCs w:val="20"/>
        </w:rPr>
        <w:t xml:space="preserve"> o slobodnom prístupe k informáciám a o zmene a doplnení niektorých zákonov (zákon o slobode informácií), </w:t>
      </w:r>
    </w:p>
    <w:p w14:paraId="14BC5C88" w14:textId="7533F5DA" w:rsidR="001225CC" w:rsidRPr="00C961B6" w:rsidRDefault="007B4E8C" w:rsidP="00382C26">
      <w:pPr>
        <w:numPr>
          <w:ilvl w:val="0"/>
          <w:numId w:val="12"/>
        </w:numPr>
        <w:spacing w:after="0" w:line="240" w:lineRule="auto"/>
        <w:rPr>
          <w:rFonts w:ascii="Cambria" w:hAnsi="Cambria" w:cstheme="minorHAnsi"/>
          <w:szCs w:val="20"/>
        </w:rPr>
      </w:pPr>
      <w:r w:rsidRPr="00C961B6">
        <w:rPr>
          <w:rFonts w:ascii="Cambria" w:hAnsi="Cambria"/>
          <w:szCs w:val="20"/>
          <w:shd w:val="clear" w:color="auto" w:fill="FFFFFF"/>
        </w:rPr>
        <w:t>z</w:t>
      </w:r>
      <w:r w:rsidR="001225CC" w:rsidRPr="00C961B6">
        <w:rPr>
          <w:rFonts w:ascii="Cambria" w:hAnsi="Cambria"/>
          <w:szCs w:val="20"/>
          <w:shd w:val="clear" w:color="auto" w:fill="FFFFFF"/>
        </w:rPr>
        <w:t>ákon č. 138/2019 Z. z. o pedagogických zamestnancoch a odborných zamestnancoch a o zmene a doplnení niektorých zákonov,</w:t>
      </w:r>
    </w:p>
    <w:p w14:paraId="6F992D2D" w14:textId="1A0719F6" w:rsidR="007B4E8C" w:rsidRPr="00C961B6" w:rsidRDefault="007B4E8C" w:rsidP="00382C26">
      <w:pPr>
        <w:numPr>
          <w:ilvl w:val="0"/>
          <w:numId w:val="12"/>
        </w:numPr>
        <w:spacing w:after="0" w:line="240" w:lineRule="auto"/>
        <w:rPr>
          <w:rFonts w:ascii="Cambria" w:hAnsi="Cambria" w:cstheme="minorHAnsi"/>
          <w:szCs w:val="20"/>
        </w:rPr>
      </w:pPr>
      <w:r w:rsidRPr="00C961B6">
        <w:rPr>
          <w:rFonts w:ascii="Cambria" w:hAnsi="Cambria" w:cstheme="minorHAnsi"/>
          <w:szCs w:val="20"/>
        </w:rPr>
        <w:t>zákon č. 343/2015 Z. z. o verejnom obstarávaní a o zmene a doplnení niektorých zákonov,</w:t>
      </w:r>
    </w:p>
    <w:p w14:paraId="48A0D914" w14:textId="17D6BF87" w:rsidR="007B4E8C" w:rsidRPr="00C961B6" w:rsidRDefault="007B4E8C" w:rsidP="007B4E8C">
      <w:pPr>
        <w:numPr>
          <w:ilvl w:val="0"/>
          <w:numId w:val="12"/>
        </w:numPr>
        <w:spacing w:after="0" w:line="240" w:lineRule="auto"/>
        <w:rPr>
          <w:rFonts w:ascii="Cambria" w:hAnsi="Cambria" w:cstheme="minorHAnsi"/>
          <w:szCs w:val="20"/>
        </w:rPr>
      </w:pPr>
      <w:r w:rsidRPr="00C961B6">
        <w:rPr>
          <w:rFonts w:ascii="Cambria" w:hAnsi="Cambria" w:cstheme="minorHAnsi"/>
          <w:szCs w:val="20"/>
        </w:rPr>
        <w:t>zákon č. 431/2002 Z. z. o účtovníctve,</w:t>
      </w:r>
    </w:p>
    <w:p w14:paraId="69789FA4" w14:textId="13B75B62" w:rsidR="00920140" w:rsidRPr="00C961B6" w:rsidRDefault="00920140" w:rsidP="00382C26">
      <w:pPr>
        <w:numPr>
          <w:ilvl w:val="0"/>
          <w:numId w:val="12"/>
        </w:numPr>
        <w:spacing w:after="0" w:line="240" w:lineRule="auto"/>
        <w:rPr>
          <w:rFonts w:ascii="Cambria" w:hAnsi="Cambria" w:cstheme="minorHAnsi"/>
          <w:szCs w:val="20"/>
        </w:rPr>
      </w:pPr>
      <w:r w:rsidRPr="00C961B6">
        <w:rPr>
          <w:rFonts w:ascii="Cambria" w:hAnsi="Cambria" w:cstheme="minorHAnsi"/>
          <w:szCs w:val="20"/>
        </w:rPr>
        <w:t xml:space="preserve">zákon č. 54/2019 </w:t>
      </w:r>
      <w:r w:rsidR="00903C0B" w:rsidRPr="00C961B6">
        <w:rPr>
          <w:rFonts w:ascii="Cambria" w:hAnsi="Cambria" w:cstheme="minorHAnsi"/>
          <w:szCs w:val="20"/>
        </w:rPr>
        <w:t>Z. z.</w:t>
      </w:r>
      <w:r w:rsidRPr="00C961B6">
        <w:rPr>
          <w:rFonts w:ascii="Cambria" w:hAnsi="Cambria" w:cstheme="minorHAnsi"/>
          <w:szCs w:val="20"/>
        </w:rPr>
        <w:t xml:space="preserve"> o ochrane oznamovateľov protispoločenskej činnosti a o zmene a doplnení niektorých zákonov a </w:t>
      </w:r>
    </w:p>
    <w:p w14:paraId="53913AE8" w14:textId="4607B657" w:rsidR="00920140" w:rsidRPr="00C961B6" w:rsidRDefault="00920140" w:rsidP="00382C26">
      <w:pPr>
        <w:numPr>
          <w:ilvl w:val="0"/>
          <w:numId w:val="12"/>
        </w:numPr>
        <w:spacing w:after="0" w:line="240" w:lineRule="auto"/>
        <w:rPr>
          <w:rFonts w:ascii="Cambria" w:hAnsi="Cambria" w:cstheme="minorHAnsi"/>
          <w:szCs w:val="20"/>
        </w:rPr>
      </w:pPr>
      <w:r w:rsidRPr="00C961B6">
        <w:rPr>
          <w:rFonts w:ascii="Cambria" w:hAnsi="Cambria" w:cstheme="minorHAnsi"/>
          <w:szCs w:val="20"/>
        </w:rPr>
        <w:t xml:space="preserve">zákon č. 245/2008 </w:t>
      </w:r>
      <w:r w:rsidR="00903C0B" w:rsidRPr="00C961B6">
        <w:rPr>
          <w:rFonts w:ascii="Cambria" w:hAnsi="Cambria" w:cstheme="minorHAnsi"/>
          <w:szCs w:val="20"/>
        </w:rPr>
        <w:t>Z. z.</w:t>
      </w:r>
      <w:r w:rsidRPr="00C961B6">
        <w:rPr>
          <w:rFonts w:ascii="Cambria" w:hAnsi="Cambria" w:cstheme="minorHAnsi"/>
          <w:szCs w:val="20"/>
        </w:rPr>
        <w:t xml:space="preserve"> o výchove a vzdelávaní (školský zákon) a o zmene a doplnení niektorých zákonov. </w:t>
      </w:r>
    </w:p>
    <w:p w14:paraId="5987387B" w14:textId="41D0FDB6" w:rsidR="00920140" w:rsidRPr="00C961B6" w:rsidRDefault="00920140" w:rsidP="00382C26">
      <w:pPr>
        <w:spacing w:after="0" w:line="240" w:lineRule="auto"/>
        <w:ind w:left="704" w:hanging="704"/>
        <w:rPr>
          <w:rFonts w:ascii="Cambria" w:hAnsi="Cambria" w:cstheme="minorHAnsi"/>
          <w:szCs w:val="20"/>
        </w:rPr>
      </w:pPr>
      <w:r w:rsidRPr="00C961B6">
        <w:rPr>
          <w:rFonts w:ascii="Cambria" w:hAnsi="Cambria" w:cstheme="minorHAnsi"/>
          <w:szCs w:val="20"/>
        </w:rPr>
        <w:t xml:space="preserve">2.2 </w:t>
      </w:r>
      <w:r w:rsidRPr="00C961B6">
        <w:rPr>
          <w:rFonts w:ascii="Cambria" w:hAnsi="Cambria" w:cstheme="minorHAnsi"/>
          <w:szCs w:val="20"/>
        </w:rPr>
        <w:tab/>
        <w:t xml:space="preserve">Po dobu platnosti tejto zmluvy </w:t>
      </w:r>
      <w:r w:rsidR="00373C45" w:rsidRPr="00C961B6">
        <w:rPr>
          <w:rFonts w:ascii="Cambria" w:hAnsi="Cambria" w:cstheme="minorHAnsi"/>
          <w:szCs w:val="20"/>
        </w:rPr>
        <w:t xml:space="preserve">a po dobu zakúpenej licencie zo strany Prevádzkovateľa poskytuje </w:t>
      </w:r>
      <w:r w:rsidRPr="00C961B6">
        <w:rPr>
          <w:rFonts w:ascii="Cambria" w:hAnsi="Cambria" w:cstheme="minorHAnsi"/>
          <w:szCs w:val="20"/>
        </w:rPr>
        <w:t xml:space="preserve">Konzultant Prevádzkovateľovi služby </w:t>
      </w:r>
      <w:r w:rsidR="00373C45" w:rsidRPr="00C961B6">
        <w:rPr>
          <w:rFonts w:ascii="Cambria" w:hAnsi="Cambria" w:cstheme="minorHAnsi"/>
          <w:szCs w:val="20"/>
        </w:rPr>
        <w:t xml:space="preserve">tvoriace predmet tejto zmluvy </w:t>
      </w:r>
      <w:r w:rsidRPr="00C961B6">
        <w:rPr>
          <w:rFonts w:ascii="Cambria" w:hAnsi="Cambria" w:cstheme="minorHAnsi"/>
          <w:szCs w:val="20"/>
        </w:rPr>
        <w:t>s odbornou starostlivosťou, podľa najlepších schopností a vedomostí, znalostí z praxe danej problematiky, a to v súlade so všeobecne záväznými platnými právnymi predpismi.</w:t>
      </w:r>
    </w:p>
    <w:p w14:paraId="3F3F6376" w14:textId="59FC75D9" w:rsidR="003F1957" w:rsidRPr="00C961B6" w:rsidRDefault="00920140" w:rsidP="005926FD">
      <w:pPr>
        <w:spacing w:after="0" w:line="240" w:lineRule="auto"/>
        <w:ind w:left="704" w:hanging="704"/>
        <w:rPr>
          <w:rFonts w:ascii="Cambria" w:hAnsi="Cambria" w:cstheme="minorHAnsi"/>
          <w:szCs w:val="20"/>
        </w:rPr>
      </w:pPr>
      <w:r w:rsidRPr="00C961B6">
        <w:rPr>
          <w:rFonts w:ascii="Cambria" w:hAnsi="Cambria" w:cstheme="minorHAnsi"/>
          <w:szCs w:val="20"/>
        </w:rPr>
        <w:t xml:space="preserve">2.3 </w:t>
      </w:r>
      <w:r w:rsidR="005926FD" w:rsidRPr="00C961B6">
        <w:rPr>
          <w:rFonts w:ascii="Cambria" w:hAnsi="Cambria" w:cstheme="minorHAnsi"/>
          <w:szCs w:val="20"/>
        </w:rPr>
        <w:tab/>
      </w:r>
      <w:r w:rsidR="00842FEF" w:rsidRPr="00C961B6">
        <w:rPr>
          <w:rFonts w:ascii="Cambria" w:hAnsi="Cambria" w:cstheme="minorHAnsi"/>
          <w:szCs w:val="20"/>
        </w:rPr>
        <w:t xml:space="preserve">Prevádzkovateľ sa zaväzuje poskytnúť súčinnosť Konzultantovi pri poskytovaní konzultácii </w:t>
      </w:r>
      <w:r w:rsidR="002714AB" w:rsidRPr="00C961B6">
        <w:rPr>
          <w:rFonts w:ascii="Cambria" w:hAnsi="Cambria" w:cstheme="minorHAnsi"/>
          <w:szCs w:val="20"/>
        </w:rPr>
        <w:t>podľa predmetu zmluvy</w:t>
      </w:r>
      <w:r w:rsidR="00842FEF" w:rsidRPr="00C961B6">
        <w:rPr>
          <w:rFonts w:ascii="Cambria" w:hAnsi="Cambria" w:cstheme="minorHAnsi"/>
          <w:szCs w:val="20"/>
        </w:rPr>
        <w:t xml:space="preserve"> a zaplatiť Konzultantovi </w:t>
      </w:r>
      <w:r w:rsidR="008B72BD" w:rsidRPr="00C961B6">
        <w:rPr>
          <w:rFonts w:ascii="Cambria" w:hAnsi="Cambria" w:cstheme="minorHAnsi"/>
          <w:b/>
          <w:bCs/>
          <w:szCs w:val="20"/>
        </w:rPr>
        <w:t xml:space="preserve">ročnú </w:t>
      </w:r>
      <w:r w:rsidR="00373C45" w:rsidRPr="00C961B6">
        <w:rPr>
          <w:rFonts w:ascii="Cambria" w:hAnsi="Cambria" w:cstheme="minorHAnsi"/>
          <w:szCs w:val="20"/>
        </w:rPr>
        <w:t xml:space="preserve">dohodnutú </w:t>
      </w:r>
      <w:r w:rsidR="00485659" w:rsidRPr="00C961B6">
        <w:rPr>
          <w:rFonts w:ascii="Cambria" w:hAnsi="Cambria" w:cstheme="minorHAnsi"/>
          <w:szCs w:val="20"/>
        </w:rPr>
        <w:t xml:space="preserve">odmenu </w:t>
      </w:r>
      <w:r w:rsidR="00373C45" w:rsidRPr="00C961B6">
        <w:rPr>
          <w:rFonts w:ascii="Cambria" w:hAnsi="Cambria" w:cstheme="minorHAnsi"/>
          <w:szCs w:val="20"/>
        </w:rPr>
        <w:t xml:space="preserve">za </w:t>
      </w:r>
      <w:r w:rsidR="00F8100C" w:rsidRPr="00C961B6">
        <w:rPr>
          <w:rFonts w:ascii="Cambria" w:hAnsi="Cambria" w:cstheme="minorHAnsi"/>
          <w:szCs w:val="20"/>
        </w:rPr>
        <w:t>zakúpen</w:t>
      </w:r>
      <w:r w:rsidR="00373C45" w:rsidRPr="00C961B6">
        <w:rPr>
          <w:rFonts w:ascii="Cambria" w:hAnsi="Cambria" w:cstheme="minorHAnsi"/>
          <w:szCs w:val="20"/>
        </w:rPr>
        <w:t xml:space="preserve">ú licenciu </w:t>
      </w:r>
      <w:r w:rsidR="00842FEF" w:rsidRPr="00C961B6">
        <w:rPr>
          <w:rFonts w:ascii="Cambria" w:hAnsi="Cambria" w:cstheme="minorHAnsi"/>
          <w:szCs w:val="20"/>
        </w:rPr>
        <w:t xml:space="preserve">uvedenú v </w:t>
      </w:r>
      <w:r w:rsidR="00B77FF1" w:rsidRPr="00C961B6">
        <w:rPr>
          <w:rFonts w:ascii="Cambria" w:hAnsi="Cambria" w:cstheme="minorHAnsi"/>
          <w:szCs w:val="20"/>
        </w:rPr>
        <w:t xml:space="preserve">Článku </w:t>
      </w:r>
      <w:r w:rsidR="00DE6756" w:rsidRPr="00C961B6">
        <w:rPr>
          <w:rFonts w:ascii="Cambria" w:hAnsi="Cambria" w:cstheme="minorHAnsi"/>
          <w:szCs w:val="20"/>
        </w:rPr>
        <w:t>I</w:t>
      </w:r>
      <w:r w:rsidR="0051144D" w:rsidRPr="00C961B6">
        <w:rPr>
          <w:rFonts w:ascii="Cambria" w:hAnsi="Cambria" w:cstheme="minorHAnsi"/>
          <w:szCs w:val="20"/>
        </w:rPr>
        <w:t>II</w:t>
      </w:r>
      <w:r w:rsidR="00842FEF" w:rsidRPr="00C961B6">
        <w:rPr>
          <w:rFonts w:ascii="Cambria" w:hAnsi="Cambria" w:cstheme="minorHAnsi"/>
          <w:szCs w:val="20"/>
        </w:rPr>
        <w:t xml:space="preserve">. tejto zmluvy. Prevádzkovateľ pre zabezpečenie súčinnosti s Konzultantom poverí konkrétneho zamestnanca alebo zamestnancov, ktorí budú plniť záväzky Prevádzkovateľa dané touto zmluvou. </w:t>
      </w:r>
    </w:p>
    <w:p w14:paraId="42E880A0" w14:textId="77777777" w:rsidR="00B90E65" w:rsidRPr="00C961B6" w:rsidRDefault="00B90E65" w:rsidP="005926FD">
      <w:pPr>
        <w:spacing w:after="0" w:line="240" w:lineRule="auto"/>
        <w:ind w:left="0" w:firstLine="0"/>
        <w:rPr>
          <w:rFonts w:ascii="Cambria" w:hAnsi="Cambria" w:cstheme="minorHAnsi"/>
          <w:b/>
          <w:bCs/>
          <w:szCs w:val="20"/>
        </w:rPr>
      </w:pPr>
    </w:p>
    <w:p w14:paraId="18BDE0D1" w14:textId="43D3594C" w:rsidR="00CB6CA9" w:rsidRPr="00C961B6" w:rsidRDefault="00CB6CA9" w:rsidP="00382C26">
      <w:pPr>
        <w:spacing w:after="0" w:line="240" w:lineRule="auto"/>
        <w:ind w:left="0" w:firstLine="0"/>
        <w:jc w:val="center"/>
        <w:rPr>
          <w:rFonts w:ascii="Cambria" w:hAnsi="Cambria" w:cstheme="minorHAnsi"/>
          <w:b/>
          <w:bCs/>
          <w:sz w:val="22"/>
        </w:rPr>
      </w:pPr>
      <w:r w:rsidRPr="00C961B6">
        <w:rPr>
          <w:rFonts w:ascii="Cambria" w:hAnsi="Cambria" w:cstheme="minorHAnsi"/>
          <w:b/>
          <w:bCs/>
          <w:sz w:val="22"/>
        </w:rPr>
        <w:t>Článok I</w:t>
      </w:r>
      <w:r w:rsidR="00BB7A0E" w:rsidRPr="00C961B6">
        <w:rPr>
          <w:rFonts w:ascii="Cambria" w:hAnsi="Cambria" w:cstheme="minorHAnsi"/>
          <w:b/>
          <w:bCs/>
          <w:sz w:val="22"/>
        </w:rPr>
        <w:t>II</w:t>
      </w:r>
      <w:r w:rsidRPr="00C961B6">
        <w:rPr>
          <w:rFonts w:ascii="Cambria" w:hAnsi="Cambria" w:cstheme="minorHAnsi"/>
          <w:b/>
          <w:bCs/>
          <w:sz w:val="22"/>
        </w:rPr>
        <w:t>.</w:t>
      </w:r>
    </w:p>
    <w:p w14:paraId="505EC375" w14:textId="07C82122" w:rsidR="00CB6CA9" w:rsidRPr="00C961B6" w:rsidRDefault="00E81B0E" w:rsidP="00B12659">
      <w:pPr>
        <w:spacing w:after="240" w:line="240" w:lineRule="auto"/>
        <w:ind w:left="0" w:firstLine="0"/>
        <w:jc w:val="center"/>
        <w:rPr>
          <w:rFonts w:ascii="Cambria" w:hAnsi="Cambria" w:cstheme="minorHAnsi"/>
          <w:b/>
          <w:bCs/>
          <w:sz w:val="22"/>
        </w:rPr>
      </w:pPr>
      <w:r w:rsidRPr="00C961B6">
        <w:rPr>
          <w:rFonts w:ascii="Cambria" w:hAnsi="Cambria" w:cstheme="minorHAnsi"/>
          <w:b/>
          <w:bCs/>
          <w:sz w:val="22"/>
        </w:rPr>
        <w:t xml:space="preserve">Odmena za plnenie </w:t>
      </w:r>
      <w:r w:rsidR="00373C45" w:rsidRPr="00C961B6">
        <w:rPr>
          <w:rFonts w:ascii="Cambria" w:hAnsi="Cambria" w:cstheme="minorHAnsi"/>
          <w:b/>
          <w:bCs/>
          <w:sz w:val="22"/>
        </w:rPr>
        <w:t xml:space="preserve">služieb Konzultanta </w:t>
      </w:r>
      <w:r w:rsidRPr="00C961B6">
        <w:rPr>
          <w:rFonts w:ascii="Cambria" w:hAnsi="Cambria" w:cstheme="minorHAnsi"/>
          <w:b/>
          <w:bCs/>
          <w:sz w:val="22"/>
        </w:rPr>
        <w:t>a spôsob jej úhrady</w:t>
      </w:r>
      <w:r w:rsidR="00373C45" w:rsidRPr="00C961B6">
        <w:rPr>
          <w:rFonts w:ascii="Cambria" w:hAnsi="Cambria" w:cstheme="minorHAnsi"/>
          <w:b/>
          <w:bCs/>
          <w:sz w:val="22"/>
        </w:rPr>
        <w:t xml:space="preserve"> na základe </w:t>
      </w:r>
      <w:r w:rsidR="00F8100C" w:rsidRPr="00C961B6">
        <w:rPr>
          <w:rFonts w:ascii="Cambria" w:hAnsi="Cambria" w:cstheme="minorHAnsi"/>
          <w:b/>
          <w:bCs/>
          <w:sz w:val="22"/>
        </w:rPr>
        <w:t>zakúpenej</w:t>
      </w:r>
      <w:r w:rsidR="00373C45" w:rsidRPr="00C961B6">
        <w:rPr>
          <w:rFonts w:ascii="Cambria" w:hAnsi="Cambria" w:cstheme="minorHAnsi"/>
          <w:b/>
          <w:bCs/>
          <w:sz w:val="22"/>
        </w:rPr>
        <w:t xml:space="preserve"> licencie</w:t>
      </w:r>
    </w:p>
    <w:p w14:paraId="719053A7" w14:textId="775643E9" w:rsidR="003F1957" w:rsidRPr="00C961B6" w:rsidRDefault="00DD235E" w:rsidP="00382C26">
      <w:pPr>
        <w:spacing w:after="0" w:line="240" w:lineRule="auto"/>
        <w:ind w:left="704" w:hanging="704"/>
        <w:rPr>
          <w:rFonts w:ascii="Cambria" w:hAnsi="Cambria" w:cstheme="minorHAnsi"/>
          <w:bCs/>
          <w:szCs w:val="20"/>
        </w:rPr>
      </w:pPr>
      <w:r w:rsidRPr="00C961B6">
        <w:rPr>
          <w:rFonts w:ascii="Cambria" w:hAnsi="Cambria" w:cstheme="minorHAnsi"/>
          <w:szCs w:val="20"/>
        </w:rPr>
        <w:t>3</w:t>
      </w:r>
      <w:r w:rsidR="00842FEF" w:rsidRPr="00C961B6">
        <w:rPr>
          <w:rFonts w:ascii="Cambria" w:hAnsi="Cambria" w:cstheme="minorHAnsi"/>
          <w:szCs w:val="20"/>
        </w:rPr>
        <w:t xml:space="preserve">.1 </w:t>
      </w:r>
      <w:r w:rsidR="006E6B54" w:rsidRPr="00C961B6">
        <w:rPr>
          <w:rFonts w:ascii="Cambria" w:hAnsi="Cambria" w:cstheme="minorHAnsi"/>
          <w:szCs w:val="20"/>
        </w:rPr>
        <w:tab/>
      </w:r>
      <w:r w:rsidR="00920140" w:rsidRPr="00C961B6">
        <w:rPr>
          <w:rFonts w:ascii="Cambria" w:hAnsi="Cambria" w:cstheme="minorHAnsi"/>
          <w:szCs w:val="20"/>
        </w:rPr>
        <w:t xml:space="preserve">Zmluvné strany sa dohodli, že </w:t>
      </w:r>
      <w:r w:rsidR="00D269F0" w:rsidRPr="00C961B6">
        <w:rPr>
          <w:rFonts w:ascii="Cambria" w:hAnsi="Cambria" w:cstheme="minorHAnsi"/>
          <w:b/>
          <w:bCs/>
          <w:szCs w:val="20"/>
        </w:rPr>
        <w:t>dvojročná</w:t>
      </w:r>
      <w:r w:rsidR="00E00ED3" w:rsidRPr="00C961B6">
        <w:rPr>
          <w:rFonts w:ascii="Cambria" w:hAnsi="Cambria" w:cstheme="minorHAnsi"/>
          <w:szCs w:val="20"/>
        </w:rPr>
        <w:t xml:space="preserve"> </w:t>
      </w:r>
      <w:r w:rsidR="00920140" w:rsidRPr="00C961B6">
        <w:rPr>
          <w:rFonts w:ascii="Cambria" w:hAnsi="Cambria" w:cstheme="minorHAnsi"/>
          <w:szCs w:val="20"/>
        </w:rPr>
        <w:t xml:space="preserve">odmena za predmet plnenia </w:t>
      </w:r>
      <w:r w:rsidR="00137DDD" w:rsidRPr="00C961B6">
        <w:rPr>
          <w:rFonts w:ascii="Cambria" w:hAnsi="Cambria" w:cstheme="minorHAnsi"/>
          <w:szCs w:val="20"/>
        </w:rPr>
        <w:t xml:space="preserve">podľa ustanovení </w:t>
      </w:r>
      <w:r w:rsidR="00920140" w:rsidRPr="00C961B6">
        <w:rPr>
          <w:rFonts w:ascii="Cambria" w:hAnsi="Cambria" w:cstheme="minorHAnsi"/>
          <w:szCs w:val="20"/>
        </w:rPr>
        <w:t>tejto zmluvy</w:t>
      </w:r>
      <w:r w:rsidR="00692FDF" w:rsidRPr="00C961B6">
        <w:rPr>
          <w:rFonts w:ascii="Cambria" w:hAnsi="Cambria" w:cstheme="minorHAnsi"/>
          <w:szCs w:val="20"/>
        </w:rPr>
        <w:t>,</w:t>
      </w:r>
      <w:r w:rsidR="00920140" w:rsidRPr="00C961B6">
        <w:rPr>
          <w:rFonts w:ascii="Cambria" w:hAnsi="Cambria" w:cstheme="minorHAnsi"/>
          <w:szCs w:val="20"/>
        </w:rPr>
        <w:t xml:space="preserve"> </w:t>
      </w:r>
      <w:r w:rsidR="00137DDD" w:rsidRPr="00C961B6">
        <w:rPr>
          <w:rFonts w:ascii="Cambria" w:hAnsi="Cambria" w:cstheme="minorHAnsi"/>
          <w:szCs w:val="20"/>
        </w:rPr>
        <w:t>v nadväznosti na odsúhlasenú objednávku zo strany Prevádzkovateľa</w:t>
      </w:r>
      <w:r w:rsidR="00692FDF" w:rsidRPr="00C961B6">
        <w:rPr>
          <w:rFonts w:ascii="Cambria" w:hAnsi="Cambria" w:cstheme="minorHAnsi"/>
          <w:szCs w:val="20"/>
        </w:rPr>
        <w:t>, ako aj v nadväznosti na skutočnosť, že Prevádzkovateľovi bola po dobu platnosti a viazanosti tejto zmluvy poskytnutá zo strany Konzultanta zľava na zakúpené činnosti ako aj služby tvoriace predmet tejto zmluvy,</w:t>
      </w:r>
      <w:r w:rsidR="00137DDD" w:rsidRPr="00C961B6">
        <w:rPr>
          <w:rFonts w:ascii="Cambria" w:hAnsi="Cambria" w:cstheme="minorHAnsi"/>
          <w:szCs w:val="20"/>
        </w:rPr>
        <w:t xml:space="preserve"> </w:t>
      </w:r>
      <w:r w:rsidR="00920140" w:rsidRPr="00C961B6">
        <w:rPr>
          <w:rFonts w:ascii="Cambria" w:hAnsi="Cambria" w:cstheme="minorHAnsi"/>
          <w:szCs w:val="20"/>
        </w:rPr>
        <w:t xml:space="preserve">je stanovená dohodou </w:t>
      </w:r>
      <w:r w:rsidR="00137DDD" w:rsidRPr="00C961B6">
        <w:rPr>
          <w:rFonts w:ascii="Cambria" w:hAnsi="Cambria" w:cstheme="minorHAnsi"/>
          <w:szCs w:val="20"/>
        </w:rPr>
        <w:t xml:space="preserve">zmluvných strán </w:t>
      </w:r>
      <w:bookmarkStart w:id="0" w:name="_Hlk213507503"/>
      <w:r w:rsidR="00920140" w:rsidRPr="00C961B6">
        <w:rPr>
          <w:rFonts w:ascii="Cambria" w:hAnsi="Cambria" w:cstheme="minorHAnsi"/>
          <w:szCs w:val="20"/>
        </w:rPr>
        <w:t>vo výške</w:t>
      </w:r>
      <w:r w:rsidR="00920140" w:rsidRPr="00C961B6">
        <w:rPr>
          <w:rFonts w:ascii="Cambria" w:hAnsi="Cambria" w:cstheme="minorHAnsi"/>
          <w:b/>
          <w:szCs w:val="20"/>
        </w:rPr>
        <w:t xml:space="preserve"> </w:t>
      </w:r>
      <w:r w:rsidR="008B72BD" w:rsidRPr="00C961B6">
        <w:rPr>
          <w:rFonts w:ascii="Cambria" w:hAnsi="Cambria" w:cstheme="minorHAnsi"/>
          <w:b/>
          <w:szCs w:val="20"/>
        </w:rPr>
        <w:t>1788 EUR</w:t>
      </w:r>
      <w:r w:rsidR="00D47858" w:rsidRPr="00C961B6">
        <w:rPr>
          <w:rFonts w:ascii="Cambria" w:hAnsi="Cambria" w:cstheme="minorHAnsi"/>
          <w:b/>
          <w:szCs w:val="20"/>
        </w:rPr>
        <w:t xml:space="preserve"> </w:t>
      </w:r>
      <w:bookmarkStart w:id="1" w:name="_Hlk213507613"/>
      <w:r w:rsidR="00D47858" w:rsidRPr="00C961B6">
        <w:rPr>
          <w:rFonts w:ascii="Cambria" w:hAnsi="Cambria" w:cstheme="minorHAnsi"/>
          <w:b/>
          <w:szCs w:val="20"/>
        </w:rPr>
        <w:t xml:space="preserve">bez DPH </w:t>
      </w:r>
      <w:r w:rsidR="00D47858" w:rsidRPr="00C961B6">
        <w:rPr>
          <w:rFonts w:ascii="Cambria" w:hAnsi="Cambria" w:cstheme="minorHAnsi"/>
          <w:bCs/>
          <w:szCs w:val="20"/>
        </w:rPr>
        <w:t>(Konzultant nie je platcom DPH)</w:t>
      </w:r>
      <w:bookmarkEnd w:id="1"/>
      <w:r w:rsidR="00D47858" w:rsidRPr="00C961B6">
        <w:rPr>
          <w:rFonts w:ascii="Cambria" w:hAnsi="Cambria" w:cstheme="minorHAnsi"/>
          <w:bCs/>
          <w:szCs w:val="20"/>
        </w:rPr>
        <w:t xml:space="preserve"> </w:t>
      </w:r>
      <w:r w:rsidR="008B72BD" w:rsidRPr="00C961B6">
        <w:rPr>
          <w:rFonts w:ascii="Cambria" w:hAnsi="Cambria" w:cstheme="minorHAnsi"/>
          <w:b/>
          <w:szCs w:val="20"/>
        </w:rPr>
        <w:t>ročne</w:t>
      </w:r>
      <w:r w:rsidR="00B92655" w:rsidRPr="00C961B6">
        <w:rPr>
          <w:rFonts w:ascii="Cambria" w:hAnsi="Cambria" w:cstheme="minorHAnsi"/>
          <w:b/>
          <w:szCs w:val="20"/>
        </w:rPr>
        <w:t xml:space="preserve"> </w:t>
      </w:r>
      <w:r w:rsidR="00B92655" w:rsidRPr="00C961B6">
        <w:rPr>
          <w:rFonts w:ascii="Cambria" w:hAnsi="Cambria" w:cstheme="minorHAnsi"/>
          <w:bCs/>
          <w:szCs w:val="20"/>
        </w:rPr>
        <w:t>(slovom: tisícsedemstoosemdesiatosem eur)</w:t>
      </w:r>
      <w:bookmarkEnd w:id="0"/>
      <w:r w:rsidR="008B72BD" w:rsidRPr="00C961B6">
        <w:rPr>
          <w:rFonts w:ascii="Cambria" w:hAnsi="Cambria" w:cstheme="minorHAnsi"/>
          <w:b/>
          <w:szCs w:val="20"/>
        </w:rPr>
        <w:t xml:space="preserve">, </w:t>
      </w:r>
      <w:r w:rsidR="008B72BD" w:rsidRPr="00C961B6">
        <w:rPr>
          <w:rFonts w:ascii="Cambria" w:hAnsi="Cambria" w:cstheme="minorHAnsi"/>
          <w:bCs/>
          <w:szCs w:val="20"/>
        </w:rPr>
        <w:t xml:space="preserve">pričom </w:t>
      </w:r>
      <w:r w:rsidR="008B72BD" w:rsidRPr="00C961B6">
        <w:rPr>
          <w:rFonts w:ascii="Cambria" w:hAnsi="Cambria" w:cstheme="minorHAnsi"/>
          <w:b/>
          <w:szCs w:val="20"/>
        </w:rPr>
        <w:t>celková odmena je 3576</w:t>
      </w:r>
      <w:r w:rsidR="00FC7DFA" w:rsidRPr="00C961B6">
        <w:rPr>
          <w:rFonts w:ascii="Cambria" w:hAnsi="Cambria" w:cstheme="minorHAnsi"/>
          <w:b/>
          <w:szCs w:val="20"/>
        </w:rPr>
        <w:t xml:space="preserve"> </w:t>
      </w:r>
      <w:r w:rsidR="00E03D9D" w:rsidRPr="00C961B6">
        <w:rPr>
          <w:rFonts w:ascii="Cambria" w:hAnsi="Cambria" w:cstheme="minorHAnsi"/>
          <w:b/>
          <w:szCs w:val="20"/>
        </w:rPr>
        <w:t>EUR</w:t>
      </w:r>
      <w:r w:rsidR="00726313" w:rsidRPr="00C961B6">
        <w:rPr>
          <w:rFonts w:ascii="Cambria" w:hAnsi="Cambria" w:cstheme="minorHAnsi"/>
          <w:b/>
          <w:szCs w:val="20"/>
        </w:rPr>
        <w:t xml:space="preserve"> za 24 </w:t>
      </w:r>
      <w:r w:rsidR="001E4FFD" w:rsidRPr="00C961B6">
        <w:rPr>
          <w:rFonts w:ascii="Cambria" w:hAnsi="Cambria" w:cstheme="minorHAnsi"/>
          <w:b/>
          <w:szCs w:val="20"/>
        </w:rPr>
        <w:t xml:space="preserve">kalendárnych </w:t>
      </w:r>
      <w:r w:rsidR="00726313" w:rsidRPr="00C961B6">
        <w:rPr>
          <w:rFonts w:ascii="Cambria" w:hAnsi="Cambria" w:cstheme="minorHAnsi"/>
          <w:b/>
          <w:szCs w:val="20"/>
        </w:rPr>
        <w:t>mesiacov</w:t>
      </w:r>
      <w:r w:rsidR="00B91B3B" w:rsidRPr="00C961B6">
        <w:rPr>
          <w:rFonts w:ascii="Cambria" w:hAnsi="Cambria" w:cstheme="minorHAnsi"/>
          <w:b/>
          <w:szCs w:val="20"/>
        </w:rPr>
        <w:t>.</w:t>
      </w:r>
      <w:r w:rsidR="00485659" w:rsidRPr="00C961B6">
        <w:rPr>
          <w:rFonts w:ascii="Cambria" w:hAnsi="Cambria" w:cstheme="minorHAnsi"/>
          <w:b/>
          <w:szCs w:val="20"/>
        </w:rPr>
        <w:t xml:space="preserve"> </w:t>
      </w:r>
      <w:r w:rsidR="00137DDD" w:rsidRPr="00C961B6">
        <w:rPr>
          <w:rFonts w:ascii="Cambria" w:hAnsi="Cambria" w:cstheme="minorHAnsi"/>
          <w:bCs/>
          <w:szCs w:val="20"/>
        </w:rPr>
        <w:t>Predmetná odmena je vyjadrením odplatnej licencie, ktorú si Prevádzkovateľ zakúpi</w:t>
      </w:r>
      <w:r w:rsidR="00692FDF" w:rsidRPr="00C961B6">
        <w:rPr>
          <w:rFonts w:ascii="Cambria" w:hAnsi="Cambria" w:cstheme="minorHAnsi"/>
          <w:bCs/>
          <w:szCs w:val="20"/>
        </w:rPr>
        <w:t>l</w:t>
      </w:r>
      <w:r w:rsidR="00137DDD" w:rsidRPr="00C961B6">
        <w:rPr>
          <w:rFonts w:ascii="Cambria" w:hAnsi="Cambria" w:cstheme="minorHAnsi"/>
          <w:bCs/>
          <w:szCs w:val="20"/>
        </w:rPr>
        <w:t xml:space="preserve"> od Konzultanta</w:t>
      </w:r>
      <w:r w:rsidR="00137DDD" w:rsidRPr="00C961B6">
        <w:rPr>
          <w:rFonts w:ascii="Cambria" w:hAnsi="Cambria" w:cstheme="minorHAnsi"/>
          <w:b/>
          <w:szCs w:val="20"/>
        </w:rPr>
        <w:t xml:space="preserve"> na obdobie</w:t>
      </w:r>
      <w:r w:rsidR="00692FDF" w:rsidRPr="00C961B6">
        <w:rPr>
          <w:rFonts w:ascii="Cambria" w:hAnsi="Cambria" w:cstheme="minorHAnsi"/>
          <w:b/>
          <w:szCs w:val="20"/>
        </w:rPr>
        <w:t xml:space="preserve"> 24 kalendárnych mesiacov</w:t>
      </w:r>
      <w:r w:rsidR="00137DDD" w:rsidRPr="00C961B6">
        <w:rPr>
          <w:rFonts w:ascii="Cambria" w:hAnsi="Cambria" w:cstheme="minorHAnsi"/>
          <w:b/>
          <w:szCs w:val="20"/>
        </w:rPr>
        <w:t xml:space="preserve"> </w:t>
      </w:r>
      <w:r w:rsidR="00137DDD" w:rsidRPr="00C961B6">
        <w:rPr>
          <w:rFonts w:ascii="Cambria" w:hAnsi="Cambria" w:cstheme="minorHAnsi"/>
          <w:bCs/>
          <w:szCs w:val="20"/>
        </w:rPr>
        <w:t xml:space="preserve">odo dňa podpisu tejto zmluvy oboma zmluvnými stranami s tým, že obsahom zakúpenej licencie od Konzultanta sú všetky činnosti a služby tvoriace predmet tejto zmluvy, ktoré sú bližšie špecifikované v samotnej objednávke. </w:t>
      </w:r>
      <w:r w:rsidR="004C745C" w:rsidRPr="00C961B6">
        <w:rPr>
          <w:rFonts w:ascii="Cambria" w:hAnsi="Cambria" w:cstheme="minorHAnsi"/>
          <w:bCs/>
          <w:szCs w:val="20"/>
        </w:rPr>
        <w:t>Ďalšie odmeny za poskytnutú licenciu vždy</w:t>
      </w:r>
      <w:r w:rsidR="004C745C" w:rsidRPr="00C961B6">
        <w:rPr>
          <w:rFonts w:ascii="Cambria" w:hAnsi="Cambria" w:cstheme="minorHAnsi"/>
          <w:b/>
          <w:szCs w:val="20"/>
        </w:rPr>
        <w:t xml:space="preserve"> na obdobie ďalších </w:t>
      </w:r>
      <w:r w:rsidR="008B72BD" w:rsidRPr="00C961B6">
        <w:rPr>
          <w:rFonts w:ascii="Cambria" w:hAnsi="Cambria" w:cstheme="minorHAnsi"/>
          <w:b/>
          <w:szCs w:val="20"/>
        </w:rPr>
        <w:t xml:space="preserve">12 </w:t>
      </w:r>
      <w:r w:rsidR="004C745C" w:rsidRPr="00C961B6">
        <w:rPr>
          <w:rFonts w:ascii="Cambria" w:hAnsi="Cambria" w:cstheme="minorHAnsi"/>
          <w:b/>
          <w:szCs w:val="20"/>
        </w:rPr>
        <w:t xml:space="preserve">kalendárnych mesiacov </w:t>
      </w:r>
      <w:r w:rsidR="004C745C" w:rsidRPr="00C961B6">
        <w:rPr>
          <w:rFonts w:ascii="Cambria" w:hAnsi="Cambria" w:cstheme="minorHAnsi"/>
          <w:bCs/>
          <w:szCs w:val="20"/>
        </w:rPr>
        <w:t xml:space="preserve">odo dňa skončenia platnosti dovtedajšej licencie budú fakturované Konzultantom v prípade, že pred uplynutím skončenia dovtedajšej licencie nedôjde zo strany niektorej zo zmluvných strán k ukončeniu platnosti tejto zmluvy v súlade s ustanoveniami tejto zmluvy. </w:t>
      </w:r>
      <w:r w:rsidR="00920140" w:rsidRPr="00C961B6">
        <w:rPr>
          <w:rFonts w:ascii="Cambria" w:hAnsi="Cambria" w:cstheme="minorHAnsi"/>
          <w:b/>
          <w:szCs w:val="20"/>
        </w:rPr>
        <w:t xml:space="preserve">Odmena za </w:t>
      </w:r>
      <w:r w:rsidR="00137DDD" w:rsidRPr="00C961B6">
        <w:rPr>
          <w:rFonts w:ascii="Cambria" w:hAnsi="Cambria" w:cstheme="minorHAnsi"/>
          <w:b/>
          <w:szCs w:val="20"/>
        </w:rPr>
        <w:t>zakúpenú licenciu</w:t>
      </w:r>
      <w:r w:rsidR="00920140" w:rsidRPr="00C961B6">
        <w:rPr>
          <w:rFonts w:ascii="Cambria" w:hAnsi="Cambria" w:cstheme="minorHAnsi"/>
          <w:b/>
          <w:szCs w:val="20"/>
        </w:rPr>
        <w:t xml:space="preserve"> bude vyúčtovaná faktúrou </w:t>
      </w:r>
      <w:r w:rsidR="00692FDF" w:rsidRPr="00C961B6">
        <w:rPr>
          <w:rFonts w:ascii="Cambria" w:hAnsi="Cambria" w:cstheme="minorHAnsi"/>
          <w:b/>
          <w:szCs w:val="20"/>
        </w:rPr>
        <w:t xml:space="preserve">Konzultanta </w:t>
      </w:r>
      <w:r w:rsidR="00920140" w:rsidRPr="00C961B6">
        <w:rPr>
          <w:rFonts w:ascii="Cambria" w:hAnsi="Cambria" w:cstheme="minorHAnsi"/>
          <w:b/>
          <w:szCs w:val="20"/>
        </w:rPr>
        <w:t xml:space="preserve">bez DPH </w:t>
      </w:r>
      <w:r w:rsidR="00920140" w:rsidRPr="00C961B6">
        <w:rPr>
          <w:rFonts w:ascii="Cambria" w:hAnsi="Cambria" w:cstheme="minorHAnsi"/>
          <w:bCs/>
          <w:szCs w:val="20"/>
        </w:rPr>
        <w:t>(</w:t>
      </w:r>
      <w:bookmarkStart w:id="2" w:name="_Hlk213507527"/>
      <w:r w:rsidR="00920140" w:rsidRPr="00C961B6">
        <w:rPr>
          <w:rFonts w:ascii="Cambria" w:hAnsi="Cambria" w:cstheme="minorHAnsi"/>
          <w:bCs/>
          <w:szCs w:val="20"/>
        </w:rPr>
        <w:t xml:space="preserve">Konzultant </w:t>
      </w:r>
      <w:r w:rsidR="0036623F" w:rsidRPr="00C961B6">
        <w:rPr>
          <w:rFonts w:ascii="Cambria" w:hAnsi="Cambria" w:cstheme="minorHAnsi"/>
          <w:bCs/>
          <w:szCs w:val="20"/>
        </w:rPr>
        <w:t>nie je platcom DPH</w:t>
      </w:r>
      <w:r w:rsidR="00920140" w:rsidRPr="00C961B6">
        <w:rPr>
          <w:rFonts w:ascii="Cambria" w:hAnsi="Cambria" w:cstheme="minorHAnsi"/>
          <w:bCs/>
          <w:szCs w:val="20"/>
        </w:rPr>
        <w:t>)</w:t>
      </w:r>
      <w:bookmarkEnd w:id="2"/>
      <w:r w:rsidR="00692FDF" w:rsidRPr="00C961B6">
        <w:rPr>
          <w:rFonts w:ascii="Cambria" w:hAnsi="Cambria" w:cstheme="minorHAnsi"/>
          <w:bCs/>
          <w:szCs w:val="20"/>
        </w:rPr>
        <w:t xml:space="preserve"> s tým, že táto bude Prevádzkovateľovi vystavená s intervalom </w:t>
      </w:r>
      <w:r w:rsidR="00B04AA9" w:rsidRPr="00C961B6">
        <w:rPr>
          <w:rFonts w:ascii="Cambria" w:hAnsi="Cambria" w:cstheme="minorHAnsi"/>
          <w:bCs/>
          <w:szCs w:val="20"/>
        </w:rPr>
        <w:t>24</w:t>
      </w:r>
      <w:r w:rsidR="00692FDF" w:rsidRPr="00C961B6">
        <w:rPr>
          <w:rFonts w:ascii="Cambria" w:hAnsi="Cambria" w:cstheme="minorHAnsi"/>
          <w:bCs/>
          <w:szCs w:val="20"/>
        </w:rPr>
        <w:t xml:space="preserve"> mesiacov počas doby platnosti tejto zmluvy so začatím odo dňa podpisu tejto zmluvy oboma zmluvnými stranami</w:t>
      </w:r>
      <w:r w:rsidR="00920140" w:rsidRPr="00C961B6">
        <w:rPr>
          <w:rFonts w:ascii="Cambria" w:hAnsi="Cambria" w:cstheme="minorHAnsi"/>
          <w:bCs/>
          <w:szCs w:val="20"/>
        </w:rPr>
        <w:t>.</w:t>
      </w:r>
      <w:r w:rsidR="0040717C" w:rsidRPr="00C961B6">
        <w:rPr>
          <w:rFonts w:ascii="Cambria" w:hAnsi="Cambria" w:cstheme="minorHAnsi"/>
          <w:bCs/>
          <w:szCs w:val="20"/>
        </w:rPr>
        <w:t xml:space="preserve"> Konzultant začne vykonávať pre Prevádzkovateľa služby tvoriace predmet tejto zmluvy až po tom, čo bude zo strany Prevádzkovateľa uhradená v súlade s ustanoveniami tejto zmluvy dohodnutá odplata za zakúpenú licenciu</w:t>
      </w:r>
      <w:r w:rsidR="00692FDF" w:rsidRPr="00C961B6">
        <w:rPr>
          <w:rFonts w:ascii="Cambria" w:hAnsi="Cambria" w:cstheme="minorHAnsi"/>
          <w:bCs/>
          <w:szCs w:val="20"/>
        </w:rPr>
        <w:t xml:space="preserve"> na interval prvých </w:t>
      </w:r>
      <w:r w:rsidR="00B04AA9" w:rsidRPr="00C961B6">
        <w:rPr>
          <w:rFonts w:ascii="Cambria" w:hAnsi="Cambria" w:cstheme="minorHAnsi"/>
          <w:bCs/>
          <w:szCs w:val="20"/>
        </w:rPr>
        <w:t>24</w:t>
      </w:r>
      <w:r w:rsidR="00692FDF" w:rsidRPr="00C961B6">
        <w:rPr>
          <w:rFonts w:ascii="Cambria" w:hAnsi="Cambria" w:cstheme="minorHAnsi"/>
          <w:bCs/>
          <w:szCs w:val="20"/>
        </w:rPr>
        <w:t xml:space="preserve"> kalendárnych mesiacov odo dňa podpisu tejto zmluvy oboma zmluvnými stranami</w:t>
      </w:r>
      <w:r w:rsidR="00B04AA9" w:rsidRPr="00C961B6">
        <w:rPr>
          <w:rFonts w:ascii="Cambria" w:hAnsi="Cambria" w:cstheme="minorHAnsi"/>
          <w:bCs/>
          <w:szCs w:val="20"/>
        </w:rPr>
        <w:t xml:space="preserve"> s tým, že táto odmena bude uhradená </w:t>
      </w:r>
      <w:r w:rsidR="008B72BD" w:rsidRPr="00C961B6">
        <w:rPr>
          <w:rFonts w:ascii="Cambria" w:hAnsi="Cambria" w:cstheme="minorHAnsi"/>
          <w:b/>
          <w:szCs w:val="20"/>
        </w:rPr>
        <w:t>v dvoch splátkach, a to prvou splátkou za obdobie prvých 12 kalendárnych mesiacov odo dňa podpisu tejto zmluvy oboma zmluvnými stranami a následne druhou splátkou za obdobie druhých 12 kalendárnych mesiacov</w:t>
      </w:r>
      <w:r w:rsidR="001C15C0" w:rsidRPr="00C961B6">
        <w:rPr>
          <w:rFonts w:ascii="Cambria" w:hAnsi="Cambria" w:cstheme="minorHAnsi"/>
          <w:bCs/>
          <w:szCs w:val="20"/>
        </w:rPr>
        <w:t>.</w:t>
      </w:r>
      <w:r w:rsidR="000551D6" w:rsidRPr="00C961B6">
        <w:rPr>
          <w:rFonts w:ascii="Cambria" w:hAnsi="Cambria" w:cstheme="minorHAnsi"/>
          <w:bCs/>
          <w:szCs w:val="20"/>
        </w:rPr>
        <w:t xml:space="preserve"> Prevádzkovateľ berie na vedomie tú skutočnosť, že pokiaľ neodstúpi od tejto zmluvy niektorým z dôvodov uvedených v bode </w:t>
      </w:r>
      <w:r w:rsidR="004B5710" w:rsidRPr="00C961B6">
        <w:rPr>
          <w:rFonts w:ascii="Cambria" w:hAnsi="Cambria" w:cstheme="minorHAnsi"/>
          <w:bCs/>
          <w:szCs w:val="20"/>
        </w:rPr>
        <w:t>8</w:t>
      </w:r>
      <w:r w:rsidR="000551D6" w:rsidRPr="00C961B6">
        <w:rPr>
          <w:rFonts w:ascii="Cambria" w:hAnsi="Cambria" w:cstheme="minorHAnsi"/>
          <w:bCs/>
          <w:szCs w:val="20"/>
        </w:rPr>
        <w:t xml:space="preserve">.3 Článku </w:t>
      </w:r>
      <w:r w:rsidR="004B5710" w:rsidRPr="00C961B6">
        <w:rPr>
          <w:rFonts w:ascii="Cambria" w:hAnsi="Cambria" w:cstheme="minorHAnsi"/>
          <w:bCs/>
          <w:szCs w:val="20"/>
        </w:rPr>
        <w:t>VIII</w:t>
      </w:r>
      <w:r w:rsidR="000551D6" w:rsidRPr="00C961B6">
        <w:rPr>
          <w:rFonts w:ascii="Cambria" w:hAnsi="Cambria" w:cstheme="minorHAnsi"/>
          <w:bCs/>
          <w:szCs w:val="20"/>
        </w:rPr>
        <w:t xml:space="preserve">. zmluvy, prípadne nevypovie túto zmluvu v súlade s ustanoveniami bodu </w:t>
      </w:r>
      <w:r w:rsidR="004B5710" w:rsidRPr="00C961B6">
        <w:rPr>
          <w:rFonts w:ascii="Cambria" w:hAnsi="Cambria" w:cstheme="minorHAnsi"/>
          <w:bCs/>
          <w:szCs w:val="20"/>
        </w:rPr>
        <w:t>8</w:t>
      </w:r>
      <w:r w:rsidR="000551D6" w:rsidRPr="00C961B6">
        <w:rPr>
          <w:rFonts w:ascii="Cambria" w:hAnsi="Cambria" w:cstheme="minorHAnsi"/>
          <w:bCs/>
          <w:szCs w:val="20"/>
        </w:rPr>
        <w:t xml:space="preserve">.4 Článku </w:t>
      </w:r>
      <w:r w:rsidR="004B5710" w:rsidRPr="00C961B6">
        <w:rPr>
          <w:rFonts w:ascii="Cambria" w:hAnsi="Cambria" w:cstheme="minorHAnsi"/>
          <w:bCs/>
          <w:szCs w:val="20"/>
        </w:rPr>
        <w:t>VIII</w:t>
      </w:r>
      <w:r w:rsidR="000551D6" w:rsidRPr="00C961B6">
        <w:rPr>
          <w:rFonts w:ascii="Cambria" w:hAnsi="Cambria" w:cstheme="minorHAnsi"/>
          <w:bCs/>
          <w:szCs w:val="20"/>
        </w:rPr>
        <w:t xml:space="preserve">. zmluvy, dôjde automaticky k predĺženiu zmluvného vzťahu založeného touto zmluvou o ďalších </w:t>
      </w:r>
      <w:r w:rsidR="008B72BD" w:rsidRPr="00C961B6">
        <w:rPr>
          <w:rFonts w:ascii="Cambria" w:hAnsi="Cambria" w:cstheme="minorHAnsi"/>
          <w:bCs/>
          <w:szCs w:val="20"/>
        </w:rPr>
        <w:t xml:space="preserve">12 </w:t>
      </w:r>
      <w:r w:rsidR="000551D6" w:rsidRPr="00C961B6">
        <w:rPr>
          <w:rFonts w:ascii="Cambria" w:hAnsi="Cambria" w:cstheme="minorHAnsi"/>
          <w:bCs/>
          <w:szCs w:val="20"/>
        </w:rPr>
        <w:t xml:space="preserve"> kalendárnych mesiacov a bude v takomto prípade povinný na úhradu odplatnej licencie na obdobie ďalších </w:t>
      </w:r>
      <w:r w:rsidR="008B72BD" w:rsidRPr="00C961B6">
        <w:rPr>
          <w:rFonts w:ascii="Cambria" w:hAnsi="Cambria" w:cstheme="minorHAnsi"/>
          <w:bCs/>
          <w:szCs w:val="20"/>
        </w:rPr>
        <w:t xml:space="preserve">12 </w:t>
      </w:r>
      <w:r w:rsidR="000551D6" w:rsidRPr="00C961B6">
        <w:rPr>
          <w:rFonts w:ascii="Cambria" w:hAnsi="Cambria" w:cstheme="minorHAnsi"/>
          <w:bCs/>
          <w:szCs w:val="20"/>
        </w:rPr>
        <w:t xml:space="preserve">kalendárnych mesiacov v súlade s ustanoveniami </w:t>
      </w:r>
      <w:r w:rsidR="000551D6" w:rsidRPr="00C961B6">
        <w:rPr>
          <w:rFonts w:ascii="Cambria" w:hAnsi="Cambria" w:cstheme="minorHAnsi"/>
          <w:bCs/>
          <w:szCs w:val="20"/>
        </w:rPr>
        <w:lastRenderedPageBreak/>
        <w:t xml:space="preserve">tejto zmluvy, ktorú Konzultantovi uhradí na základe osobitnej faktúry zaslanej Konzultantom Prevádzkovateľovi v súlade s ustanoveniami tejto zmluvy. </w:t>
      </w:r>
    </w:p>
    <w:p w14:paraId="3C471CCB" w14:textId="4C018510" w:rsidR="004C745C" w:rsidRPr="00C961B6" w:rsidRDefault="00DD235E">
      <w:pPr>
        <w:spacing w:after="0" w:line="240" w:lineRule="auto"/>
        <w:ind w:left="704" w:hanging="704"/>
        <w:rPr>
          <w:rFonts w:ascii="Cambria" w:hAnsi="Cambria" w:cstheme="minorHAnsi"/>
          <w:szCs w:val="20"/>
        </w:rPr>
      </w:pPr>
      <w:r w:rsidRPr="00C961B6">
        <w:rPr>
          <w:rFonts w:ascii="Cambria" w:hAnsi="Cambria" w:cstheme="minorHAnsi"/>
          <w:szCs w:val="20"/>
        </w:rPr>
        <w:t>3</w:t>
      </w:r>
      <w:r w:rsidR="00522635" w:rsidRPr="00C961B6">
        <w:rPr>
          <w:rFonts w:ascii="Cambria" w:hAnsi="Cambria" w:cstheme="minorHAnsi"/>
          <w:szCs w:val="20"/>
        </w:rPr>
        <w:t xml:space="preserve">.2 </w:t>
      </w:r>
      <w:r w:rsidR="00522635" w:rsidRPr="00C961B6">
        <w:rPr>
          <w:rFonts w:ascii="Cambria" w:hAnsi="Cambria" w:cstheme="minorHAnsi"/>
          <w:szCs w:val="20"/>
        </w:rPr>
        <w:tab/>
      </w:r>
      <w:r w:rsidR="00920140" w:rsidRPr="00C961B6">
        <w:rPr>
          <w:rFonts w:ascii="Cambria" w:hAnsi="Cambria" w:cstheme="minorHAnsi"/>
          <w:szCs w:val="20"/>
        </w:rPr>
        <w:t xml:space="preserve">Prevádzkovateľ </w:t>
      </w:r>
      <w:r w:rsidR="00137DDD" w:rsidRPr="00C961B6">
        <w:rPr>
          <w:rFonts w:ascii="Cambria" w:hAnsi="Cambria" w:cstheme="minorHAnsi"/>
          <w:szCs w:val="20"/>
        </w:rPr>
        <w:t xml:space="preserve">berie na vedomie tú skutočnosť, že pokiaľ </w:t>
      </w:r>
      <w:r w:rsidR="00137DDD" w:rsidRPr="00C961B6">
        <w:rPr>
          <w:rFonts w:ascii="Cambria" w:hAnsi="Cambria" w:cstheme="minorHAnsi"/>
          <w:b/>
          <w:bCs/>
          <w:szCs w:val="20"/>
        </w:rPr>
        <w:t>z dôvodu na jeho strane</w:t>
      </w:r>
      <w:r w:rsidR="00137DDD" w:rsidRPr="00C961B6">
        <w:rPr>
          <w:rFonts w:ascii="Cambria" w:hAnsi="Cambria" w:cstheme="minorHAnsi"/>
          <w:szCs w:val="20"/>
        </w:rPr>
        <w:t xml:space="preserve"> nezotrvá s Konzultantom v zmluvnom vzťahu založenom na základe tejto zmluvy po dobu zakúpenej licencie, nemá nárok na akúkoľvek náhradu / vrátenie peňažných prostriedkov, a to ani </w:t>
      </w:r>
      <w:r w:rsidR="00564D29" w:rsidRPr="00C961B6">
        <w:rPr>
          <w:rFonts w:ascii="Cambria" w:hAnsi="Cambria" w:cstheme="minorHAnsi"/>
          <w:szCs w:val="20"/>
        </w:rPr>
        <w:t>alikvotne</w:t>
      </w:r>
      <w:r w:rsidR="00137DDD" w:rsidRPr="00C961B6">
        <w:rPr>
          <w:rFonts w:ascii="Cambria" w:hAnsi="Cambria" w:cstheme="minorHAnsi"/>
          <w:szCs w:val="20"/>
        </w:rPr>
        <w:t xml:space="preserve"> v pomere k zakúpenej licencii. </w:t>
      </w:r>
      <w:r w:rsidR="004C745C" w:rsidRPr="00C961B6">
        <w:rPr>
          <w:rFonts w:ascii="Cambria" w:hAnsi="Cambria" w:cstheme="minorHAnsi"/>
          <w:szCs w:val="20"/>
        </w:rPr>
        <w:t xml:space="preserve">Prevádzkovateľ berie taktiež na vedomie tú skutočnosť, že pokiaľ nezotrvá s Konzultantom v zmluvnom vzťahu založenom na základe tejto zmluvy po dobu minimálne 24 kalendárnych mesiacov odo dňa podpisu tejto zmluvy oboma zmluvnými stranami s tým, že nezotrvanie v tomto zmluvnom vzťahu s Konzultantom bude </w:t>
      </w:r>
      <w:r w:rsidR="004C745C" w:rsidRPr="00C961B6">
        <w:rPr>
          <w:rFonts w:ascii="Cambria" w:hAnsi="Cambria" w:cstheme="minorHAnsi"/>
          <w:b/>
          <w:bCs/>
          <w:szCs w:val="20"/>
        </w:rPr>
        <w:t>dôvodom na strane Prevádzkovateľa</w:t>
      </w:r>
      <w:r w:rsidR="004C745C" w:rsidRPr="00C961B6">
        <w:rPr>
          <w:rFonts w:ascii="Cambria" w:hAnsi="Cambria" w:cstheme="minorHAnsi"/>
          <w:szCs w:val="20"/>
        </w:rPr>
        <w:t xml:space="preserve">, zaväzuje sa v takomto prípade uhradiť Konzultantovi odmenu za licenciu </w:t>
      </w:r>
      <w:r w:rsidR="00564D29" w:rsidRPr="00C961B6">
        <w:rPr>
          <w:rFonts w:ascii="Cambria" w:hAnsi="Cambria" w:cstheme="minorHAnsi"/>
          <w:szCs w:val="20"/>
        </w:rPr>
        <w:t>alikvotne</w:t>
      </w:r>
      <w:r w:rsidR="004C745C" w:rsidRPr="00C961B6">
        <w:rPr>
          <w:rFonts w:ascii="Cambria" w:hAnsi="Cambria" w:cstheme="minorHAnsi"/>
          <w:szCs w:val="20"/>
        </w:rPr>
        <w:t xml:space="preserve"> za obdobie 24 mesiacov odo dňa podpisu tejto zmluvy oboma zmluvnými stranami, teda ak Prevádzkovateľ uhradil licenciu na obdobie prvých</w:t>
      </w:r>
      <w:r w:rsidR="00564D29" w:rsidRPr="00C961B6">
        <w:rPr>
          <w:rFonts w:ascii="Cambria" w:hAnsi="Cambria" w:cstheme="minorHAnsi"/>
          <w:szCs w:val="20"/>
        </w:rPr>
        <w:t xml:space="preserve"> </w:t>
      </w:r>
      <w:r w:rsidR="008B72BD" w:rsidRPr="00C961B6">
        <w:rPr>
          <w:rFonts w:ascii="Cambria" w:hAnsi="Cambria" w:cstheme="minorHAnsi"/>
          <w:bCs/>
          <w:szCs w:val="20"/>
        </w:rPr>
        <w:t xml:space="preserve">12 </w:t>
      </w:r>
      <w:r w:rsidR="00B04AA9" w:rsidRPr="00C961B6">
        <w:rPr>
          <w:rFonts w:ascii="Cambria" w:hAnsi="Cambria" w:cstheme="minorHAnsi"/>
          <w:bCs/>
          <w:szCs w:val="20"/>
        </w:rPr>
        <w:t xml:space="preserve">kalendárnych mesiacov odo dňa podpisu tejto zmluvy oboma zmluvnými stranami, je povinný uhradiť odmenu aj za licenciu na obdobie ďalších </w:t>
      </w:r>
      <w:r w:rsidR="008B72BD" w:rsidRPr="00C961B6">
        <w:rPr>
          <w:rFonts w:ascii="Cambria" w:hAnsi="Cambria" w:cstheme="minorHAnsi"/>
          <w:bCs/>
          <w:szCs w:val="20"/>
        </w:rPr>
        <w:t xml:space="preserve">12 </w:t>
      </w:r>
      <w:r w:rsidR="00564D29" w:rsidRPr="00C961B6">
        <w:rPr>
          <w:rFonts w:ascii="Cambria" w:hAnsi="Cambria" w:cstheme="minorHAnsi"/>
          <w:bCs/>
          <w:szCs w:val="20"/>
        </w:rPr>
        <w:t xml:space="preserve"> </w:t>
      </w:r>
      <w:r w:rsidR="00B04AA9" w:rsidRPr="00C961B6">
        <w:rPr>
          <w:rFonts w:ascii="Cambria" w:hAnsi="Cambria" w:cstheme="minorHAnsi"/>
          <w:bCs/>
          <w:szCs w:val="20"/>
        </w:rPr>
        <w:t xml:space="preserve">kalendárnych mesiacov. Ak následne </w:t>
      </w:r>
      <w:r w:rsidR="00B04AA9" w:rsidRPr="00C961B6">
        <w:rPr>
          <w:rFonts w:ascii="Cambria" w:hAnsi="Cambria" w:cstheme="minorHAnsi"/>
          <w:szCs w:val="20"/>
        </w:rPr>
        <w:t xml:space="preserve">Prevádzkovateľ uhradí licenciu na obdobie ďalších </w:t>
      </w:r>
      <w:r w:rsidR="008B72BD" w:rsidRPr="00C961B6">
        <w:rPr>
          <w:rFonts w:ascii="Cambria" w:hAnsi="Cambria" w:cstheme="minorHAnsi"/>
          <w:bCs/>
          <w:szCs w:val="20"/>
        </w:rPr>
        <w:t xml:space="preserve">12 </w:t>
      </w:r>
      <w:r w:rsidR="00B04AA9" w:rsidRPr="00C961B6">
        <w:rPr>
          <w:rFonts w:ascii="Cambria" w:hAnsi="Cambria" w:cstheme="minorHAnsi"/>
          <w:bCs/>
          <w:szCs w:val="20"/>
        </w:rPr>
        <w:t xml:space="preserve">kalendárnych mesiacov, ale počas tohto obdobia dôjde k ukončeniu predmetného zmluvného vzťahu </w:t>
      </w:r>
      <w:r w:rsidR="00B04AA9" w:rsidRPr="00C961B6">
        <w:rPr>
          <w:rFonts w:ascii="Cambria" w:hAnsi="Cambria" w:cstheme="minorHAnsi"/>
          <w:b/>
          <w:szCs w:val="20"/>
        </w:rPr>
        <w:t>z dôvodu na strane Prevádzkovateľa</w:t>
      </w:r>
      <w:r w:rsidR="00B04AA9" w:rsidRPr="00C961B6">
        <w:rPr>
          <w:rFonts w:ascii="Cambria" w:hAnsi="Cambria" w:cstheme="minorHAnsi"/>
          <w:bCs/>
          <w:szCs w:val="20"/>
        </w:rPr>
        <w:t>, nemá v takomto prípade Prevádzkovateľ nárok na akékoľvek vrátenie odmeny, alebo jej časti</w:t>
      </w:r>
      <w:r w:rsidR="004F1DA1" w:rsidRPr="00C961B6">
        <w:rPr>
          <w:rFonts w:ascii="Cambria" w:hAnsi="Cambria" w:cstheme="minorHAnsi"/>
          <w:bCs/>
          <w:szCs w:val="20"/>
        </w:rPr>
        <w:t xml:space="preserve">, a to aj napriek tomu, že činnosti ako aj služby tvoriace predmet tejto zmluvy nebudú zo strany Konzultanta poskytované počas celého obdobia </w:t>
      </w:r>
      <w:r w:rsidR="008B72BD" w:rsidRPr="00C961B6">
        <w:rPr>
          <w:rFonts w:ascii="Cambria" w:hAnsi="Cambria" w:cstheme="minorHAnsi"/>
          <w:bCs/>
          <w:szCs w:val="20"/>
        </w:rPr>
        <w:t xml:space="preserve">12 </w:t>
      </w:r>
      <w:r w:rsidR="004F1DA1" w:rsidRPr="00C961B6">
        <w:rPr>
          <w:rFonts w:ascii="Cambria" w:hAnsi="Cambria" w:cstheme="minorHAnsi"/>
          <w:bCs/>
          <w:szCs w:val="20"/>
        </w:rPr>
        <w:t>kalendárnych mesiacov zakúpenej licencie, s čím Prevádzkovateľ vyjadruje podpisom tejto zmluvy svoj výslovný súhlas.</w:t>
      </w:r>
    </w:p>
    <w:p w14:paraId="13B7C2A2" w14:textId="5551C7D4" w:rsidR="00920140"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3</w:t>
      </w:r>
      <w:r w:rsidR="004C745C" w:rsidRPr="00C961B6">
        <w:rPr>
          <w:rFonts w:ascii="Cambria" w:hAnsi="Cambria" w:cstheme="minorHAnsi"/>
          <w:szCs w:val="20"/>
        </w:rPr>
        <w:t>.3</w:t>
      </w:r>
      <w:r w:rsidR="004C745C" w:rsidRPr="00C961B6">
        <w:rPr>
          <w:rFonts w:ascii="Cambria" w:hAnsi="Cambria" w:cstheme="minorHAnsi"/>
          <w:szCs w:val="20"/>
        </w:rPr>
        <w:tab/>
      </w:r>
      <w:r w:rsidR="00137DDD" w:rsidRPr="00C961B6">
        <w:rPr>
          <w:rFonts w:ascii="Cambria" w:hAnsi="Cambria" w:cstheme="minorHAnsi"/>
          <w:szCs w:val="20"/>
        </w:rPr>
        <w:t xml:space="preserve">Ak by sa však jednalo o prípad, že Prevádzkovateľ nezotrvá s Konzultantom v zmluvnom vzťahu založenom na základe tejto zmluvy po dobu zakúpenej licencie </w:t>
      </w:r>
      <w:r w:rsidR="00137DDD" w:rsidRPr="00C961B6">
        <w:rPr>
          <w:rFonts w:ascii="Cambria" w:hAnsi="Cambria" w:cstheme="minorHAnsi"/>
          <w:b/>
          <w:bCs/>
          <w:szCs w:val="20"/>
        </w:rPr>
        <w:t>z dôvodu na strane Konzultanta</w:t>
      </w:r>
      <w:r w:rsidR="00137DDD" w:rsidRPr="00C961B6">
        <w:rPr>
          <w:rFonts w:ascii="Cambria" w:hAnsi="Cambria" w:cstheme="minorHAnsi"/>
          <w:szCs w:val="20"/>
        </w:rPr>
        <w:t xml:space="preserve">, má v takomto prípade nárok na náhradu / vrátenie peňažných prostriedkov, a to </w:t>
      </w:r>
      <w:r w:rsidR="004F1DA1" w:rsidRPr="00C961B6">
        <w:rPr>
          <w:rFonts w:ascii="Cambria" w:hAnsi="Cambria" w:cstheme="minorHAnsi"/>
          <w:szCs w:val="20"/>
        </w:rPr>
        <w:t xml:space="preserve">rozdielom </w:t>
      </w:r>
      <w:r w:rsidR="00137DDD" w:rsidRPr="00C961B6">
        <w:rPr>
          <w:rFonts w:ascii="Cambria" w:hAnsi="Cambria" w:cstheme="minorHAnsi"/>
          <w:szCs w:val="20"/>
        </w:rPr>
        <w:t>v </w:t>
      </w:r>
      <w:r w:rsidR="006500B0" w:rsidRPr="00C961B6">
        <w:rPr>
          <w:rFonts w:ascii="Cambria" w:hAnsi="Cambria" w:cstheme="minorHAnsi"/>
          <w:szCs w:val="20"/>
        </w:rPr>
        <w:t>alikvotnej</w:t>
      </w:r>
      <w:r w:rsidR="00137DDD" w:rsidRPr="00C961B6">
        <w:rPr>
          <w:rFonts w:ascii="Cambria" w:hAnsi="Cambria" w:cstheme="minorHAnsi"/>
          <w:szCs w:val="20"/>
        </w:rPr>
        <w:t xml:space="preserve"> časti / v pomere hodnoty zakúpenej licencie </w:t>
      </w:r>
      <w:r w:rsidR="004F1DA1" w:rsidRPr="00C961B6">
        <w:rPr>
          <w:rFonts w:ascii="Cambria" w:hAnsi="Cambria" w:cstheme="minorHAnsi"/>
          <w:szCs w:val="20"/>
        </w:rPr>
        <w:t xml:space="preserve">(na prvých 24 kalendárnych mesiacov, prípadne zakúpenej licencie na následných </w:t>
      </w:r>
      <w:r w:rsidR="008B72BD" w:rsidRPr="00C961B6">
        <w:rPr>
          <w:rFonts w:ascii="Cambria" w:hAnsi="Cambria" w:cstheme="minorHAnsi"/>
          <w:bCs/>
          <w:szCs w:val="20"/>
        </w:rPr>
        <w:t xml:space="preserve">12 </w:t>
      </w:r>
      <w:r w:rsidR="00137DDD" w:rsidRPr="00C961B6">
        <w:rPr>
          <w:rFonts w:ascii="Cambria" w:hAnsi="Cambria" w:cstheme="minorHAnsi"/>
          <w:szCs w:val="20"/>
        </w:rPr>
        <w:t>kalendárnych mesiacov</w:t>
      </w:r>
      <w:r w:rsidR="004F1DA1" w:rsidRPr="00C961B6">
        <w:rPr>
          <w:rFonts w:ascii="Cambria" w:hAnsi="Cambria" w:cstheme="minorHAnsi"/>
          <w:szCs w:val="20"/>
        </w:rPr>
        <w:t>)</w:t>
      </w:r>
      <w:r w:rsidR="00137DDD" w:rsidRPr="00C961B6">
        <w:rPr>
          <w:rFonts w:ascii="Cambria" w:hAnsi="Cambria" w:cstheme="minorHAnsi"/>
          <w:szCs w:val="20"/>
        </w:rPr>
        <w:t xml:space="preserve"> </w:t>
      </w:r>
      <w:r w:rsidR="004F1DA1" w:rsidRPr="00C961B6">
        <w:rPr>
          <w:rFonts w:ascii="Cambria" w:hAnsi="Cambria" w:cstheme="minorHAnsi"/>
          <w:szCs w:val="20"/>
        </w:rPr>
        <w:t xml:space="preserve">kedy boli činnosti ako aj služby tvoriace predmet tejto zmluvy zo strany Konzultanta Prevádzkovateľovi poskytované </w:t>
      </w:r>
      <w:r w:rsidR="00137DDD" w:rsidRPr="00C961B6">
        <w:rPr>
          <w:rFonts w:ascii="Cambria" w:hAnsi="Cambria" w:cstheme="minorHAnsi"/>
          <w:szCs w:val="20"/>
        </w:rPr>
        <w:t xml:space="preserve">a kalendárnych mesiacov, počas ktorých už Konzultant nebude </w:t>
      </w:r>
      <w:r w:rsidR="004F1DA1" w:rsidRPr="00C961B6">
        <w:rPr>
          <w:rFonts w:ascii="Cambria" w:hAnsi="Cambria" w:cstheme="minorHAnsi"/>
          <w:szCs w:val="20"/>
        </w:rPr>
        <w:t>Prevádzkovateľovi poskyto</w:t>
      </w:r>
      <w:r w:rsidR="00137DDD" w:rsidRPr="00C961B6">
        <w:rPr>
          <w:rFonts w:ascii="Cambria" w:hAnsi="Cambria" w:cstheme="minorHAnsi"/>
          <w:szCs w:val="20"/>
        </w:rPr>
        <w:t>vať služby tvoriace predmet tejto zmluvy</w:t>
      </w:r>
      <w:r w:rsidR="00920140" w:rsidRPr="00C961B6">
        <w:rPr>
          <w:rFonts w:ascii="Cambria" w:hAnsi="Cambria" w:cstheme="minorHAnsi"/>
          <w:szCs w:val="20"/>
        </w:rPr>
        <w:t>.</w:t>
      </w:r>
      <w:r w:rsidR="00137DDD" w:rsidRPr="00C961B6">
        <w:rPr>
          <w:rFonts w:ascii="Cambria" w:hAnsi="Cambria" w:cstheme="minorHAnsi"/>
          <w:szCs w:val="20"/>
        </w:rPr>
        <w:t xml:space="preserve"> Tento rozdiel bude Prevádzkovateľovi v takomto prípade vyplatený v prospech jeho účtu bez zbytočného odkladu po tom, čo bude zmluvný vzťah založený na základe tejto zmluvy platne ukončený, a to z dôvodu na strane Konzultanta.</w:t>
      </w:r>
      <w:r w:rsidR="00920140" w:rsidRPr="00C961B6">
        <w:rPr>
          <w:rFonts w:ascii="Cambria" w:hAnsi="Cambria" w:cstheme="minorHAnsi"/>
          <w:szCs w:val="20"/>
        </w:rPr>
        <w:t xml:space="preserve"> </w:t>
      </w:r>
    </w:p>
    <w:p w14:paraId="12D8C957" w14:textId="469A7B13" w:rsidR="00522635"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3</w:t>
      </w:r>
      <w:r w:rsidR="00920140" w:rsidRPr="00C961B6">
        <w:rPr>
          <w:rFonts w:ascii="Cambria" w:hAnsi="Cambria" w:cstheme="minorHAnsi"/>
          <w:szCs w:val="20"/>
        </w:rPr>
        <w:t>.</w:t>
      </w:r>
      <w:r w:rsidR="004C745C" w:rsidRPr="00C961B6">
        <w:rPr>
          <w:rFonts w:ascii="Cambria" w:hAnsi="Cambria" w:cstheme="minorHAnsi"/>
          <w:szCs w:val="20"/>
        </w:rPr>
        <w:t>4</w:t>
      </w:r>
      <w:r w:rsidR="00920140" w:rsidRPr="00C961B6">
        <w:rPr>
          <w:rFonts w:ascii="Cambria" w:hAnsi="Cambria" w:cstheme="minorHAnsi"/>
          <w:szCs w:val="20"/>
        </w:rPr>
        <w:t xml:space="preserve"> </w:t>
      </w:r>
      <w:r w:rsidR="00920140" w:rsidRPr="00C961B6">
        <w:rPr>
          <w:rFonts w:ascii="Cambria" w:hAnsi="Cambria" w:cstheme="minorHAnsi"/>
          <w:szCs w:val="20"/>
        </w:rPr>
        <w:tab/>
      </w:r>
      <w:r w:rsidR="00522635" w:rsidRPr="00C961B6">
        <w:rPr>
          <w:rFonts w:ascii="Cambria" w:hAnsi="Cambria" w:cstheme="minorHAnsi"/>
          <w:szCs w:val="20"/>
        </w:rPr>
        <w:t xml:space="preserve">Platba za </w:t>
      </w:r>
      <w:r w:rsidR="00137DDD" w:rsidRPr="00C961B6">
        <w:rPr>
          <w:rFonts w:ascii="Cambria" w:hAnsi="Cambria" w:cstheme="minorHAnsi"/>
          <w:szCs w:val="20"/>
        </w:rPr>
        <w:t xml:space="preserve">zakúpenú licenciu v súlade s bodom </w:t>
      </w:r>
      <w:r w:rsidR="00E15E98" w:rsidRPr="00C961B6">
        <w:rPr>
          <w:rFonts w:ascii="Cambria" w:hAnsi="Cambria" w:cstheme="minorHAnsi"/>
          <w:szCs w:val="20"/>
        </w:rPr>
        <w:t>3</w:t>
      </w:r>
      <w:r w:rsidR="00137DDD" w:rsidRPr="00C961B6">
        <w:rPr>
          <w:rFonts w:ascii="Cambria" w:hAnsi="Cambria" w:cstheme="minorHAnsi"/>
          <w:szCs w:val="20"/>
        </w:rPr>
        <w:t xml:space="preserve">.1 tohto Článku </w:t>
      </w:r>
      <w:r w:rsidR="00E15E98" w:rsidRPr="00C961B6">
        <w:rPr>
          <w:rFonts w:ascii="Cambria" w:hAnsi="Cambria" w:cstheme="minorHAnsi"/>
          <w:szCs w:val="20"/>
        </w:rPr>
        <w:t>III</w:t>
      </w:r>
      <w:r w:rsidR="00137DDD" w:rsidRPr="00C961B6">
        <w:rPr>
          <w:rFonts w:ascii="Cambria" w:hAnsi="Cambria" w:cstheme="minorHAnsi"/>
          <w:szCs w:val="20"/>
        </w:rPr>
        <w:t xml:space="preserve">. zmluvy </w:t>
      </w:r>
      <w:r w:rsidR="00522635" w:rsidRPr="00C961B6">
        <w:rPr>
          <w:rFonts w:ascii="Cambria" w:hAnsi="Cambria" w:cstheme="minorHAnsi"/>
          <w:szCs w:val="20"/>
        </w:rPr>
        <w:t xml:space="preserve">sa bude realizovať bezhotovostným </w:t>
      </w:r>
      <w:r w:rsidR="00137DDD" w:rsidRPr="00C961B6">
        <w:rPr>
          <w:rFonts w:ascii="Cambria" w:hAnsi="Cambria" w:cstheme="minorHAnsi"/>
          <w:szCs w:val="20"/>
        </w:rPr>
        <w:t xml:space="preserve">bankovým </w:t>
      </w:r>
      <w:r w:rsidR="00522635" w:rsidRPr="00C961B6">
        <w:rPr>
          <w:rFonts w:ascii="Cambria" w:hAnsi="Cambria" w:cstheme="minorHAnsi"/>
          <w:szCs w:val="20"/>
        </w:rPr>
        <w:t>prevodom na účet Konzultanta uvedený v záhlaví tejto zmluvy</w:t>
      </w:r>
      <w:r w:rsidR="00137DDD" w:rsidRPr="00C961B6">
        <w:rPr>
          <w:rFonts w:ascii="Cambria" w:hAnsi="Cambria" w:cstheme="minorHAnsi"/>
          <w:szCs w:val="20"/>
        </w:rPr>
        <w:t>, a to</w:t>
      </w:r>
      <w:r w:rsidR="00522635" w:rsidRPr="00C961B6">
        <w:rPr>
          <w:rFonts w:ascii="Cambria" w:hAnsi="Cambria" w:cstheme="minorHAnsi"/>
          <w:szCs w:val="20"/>
        </w:rPr>
        <w:t xml:space="preserve"> na základe </w:t>
      </w:r>
      <w:r w:rsidR="00137DDD" w:rsidRPr="00C961B6">
        <w:rPr>
          <w:rFonts w:ascii="Cambria" w:hAnsi="Cambria" w:cstheme="minorHAnsi"/>
          <w:szCs w:val="20"/>
        </w:rPr>
        <w:t xml:space="preserve">samostatne </w:t>
      </w:r>
      <w:r w:rsidR="00522635" w:rsidRPr="00C961B6">
        <w:rPr>
          <w:rFonts w:ascii="Cambria" w:hAnsi="Cambria" w:cstheme="minorHAnsi"/>
          <w:szCs w:val="20"/>
        </w:rPr>
        <w:t>vystavenej faktúry</w:t>
      </w:r>
      <w:r w:rsidR="00137DDD" w:rsidRPr="00C961B6">
        <w:rPr>
          <w:rFonts w:ascii="Cambria" w:hAnsi="Cambria" w:cstheme="minorHAnsi"/>
          <w:szCs w:val="20"/>
        </w:rPr>
        <w:t xml:space="preserve"> Konzultanta a doručenej v súlade s touto zmluvou Prevádzkovateľovi</w:t>
      </w:r>
      <w:r w:rsidR="00522635" w:rsidRPr="00C961B6">
        <w:rPr>
          <w:rFonts w:ascii="Cambria" w:hAnsi="Cambria" w:cstheme="minorHAnsi"/>
          <w:szCs w:val="20"/>
        </w:rPr>
        <w:t>.</w:t>
      </w:r>
    </w:p>
    <w:p w14:paraId="3E6CB8EF" w14:textId="68B70AE8" w:rsidR="003F1957"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3</w:t>
      </w:r>
      <w:r w:rsidR="00842FEF" w:rsidRPr="00C961B6">
        <w:rPr>
          <w:rFonts w:ascii="Cambria" w:hAnsi="Cambria" w:cstheme="minorHAnsi"/>
          <w:szCs w:val="20"/>
        </w:rPr>
        <w:t>.</w:t>
      </w:r>
      <w:r w:rsidR="004C745C" w:rsidRPr="00C961B6">
        <w:rPr>
          <w:rFonts w:ascii="Cambria" w:hAnsi="Cambria" w:cstheme="minorHAnsi"/>
          <w:szCs w:val="20"/>
        </w:rPr>
        <w:t>5</w:t>
      </w:r>
      <w:r w:rsidR="00842FEF" w:rsidRPr="00C961B6">
        <w:rPr>
          <w:rFonts w:ascii="Cambria" w:hAnsi="Cambria" w:cstheme="minorHAnsi"/>
          <w:szCs w:val="20"/>
        </w:rPr>
        <w:t xml:space="preserve"> </w:t>
      </w:r>
      <w:r w:rsidR="006E6B54" w:rsidRPr="00C961B6">
        <w:rPr>
          <w:rFonts w:ascii="Cambria" w:hAnsi="Cambria" w:cstheme="minorHAnsi"/>
          <w:szCs w:val="20"/>
        </w:rPr>
        <w:tab/>
      </w:r>
      <w:r w:rsidR="00842FEF" w:rsidRPr="00C961B6">
        <w:rPr>
          <w:rFonts w:ascii="Cambria" w:hAnsi="Cambria" w:cstheme="minorHAnsi"/>
          <w:szCs w:val="20"/>
        </w:rPr>
        <w:t xml:space="preserve">Pokiaľ počas trvania zmluvy dôjde k zmene </w:t>
      </w:r>
      <w:r w:rsidR="00522635" w:rsidRPr="00C961B6">
        <w:rPr>
          <w:rFonts w:ascii="Cambria" w:hAnsi="Cambria" w:cstheme="minorHAnsi"/>
          <w:szCs w:val="20"/>
        </w:rPr>
        <w:t xml:space="preserve">legislatívy pre oblasť ochrany osobných údajov </w:t>
      </w:r>
      <w:r w:rsidR="00842FEF" w:rsidRPr="00C961B6">
        <w:rPr>
          <w:rFonts w:ascii="Cambria" w:hAnsi="Cambria" w:cstheme="minorHAnsi"/>
          <w:szCs w:val="20"/>
        </w:rPr>
        <w:t xml:space="preserve">a táto zmena bude mať vplyv na rozsah povinností Prevádzkovateľa </w:t>
      </w:r>
      <w:r w:rsidR="00522635" w:rsidRPr="00C961B6">
        <w:rPr>
          <w:rFonts w:ascii="Cambria" w:hAnsi="Cambria" w:cstheme="minorHAnsi"/>
          <w:szCs w:val="20"/>
        </w:rPr>
        <w:t>alebo</w:t>
      </w:r>
      <w:r w:rsidR="00842FEF" w:rsidRPr="00C961B6">
        <w:rPr>
          <w:rFonts w:ascii="Cambria" w:hAnsi="Cambria" w:cstheme="minorHAnsi"/>
          <w:szCs w:val="20"/>
        </w:rPr>
        <w:t xml:space="preserve"> povinnost</w:t>
      </w:r>
      <w:r w:rsidR="00522635" w:rsidRPr="00C961B6">
        <w:rPr>
          <w:rFonts w:ascii="Cambria" w:hAnsi="Cambria" w:cstheme="minorHAnsi"/>
          <w:szCs w:val="20"/>
        </w:rPr>
        <w:t>í</w:t>
      </w:r>
      <w:r w:rsidR="00842FEF" w:rsidRPr="00C961B6">
        <w:rPr>
          <w:rFonts w:ascii="Cambria" w:hAnsi="Cambria" w:cstheme="minorHAnsi"/>
          <w:szCs w:val="20"/>
        </w:rPr>
        <w:t xml:space="preserve"> ZO, zmluvné strany môžu uzavrieť Dodatok</w:t>
      </w:r>
      <w:r w:rsidR="00F8100C" w:rsidRPr="00C961B6">
        <w:rPr>
          <w:rFonts w:ascii="Cambria" w:hAnsi="Cambria" w:cstheme="minorHAnsi"/>
          <w:szCs w:val="20"/>
        </w:rPr>
        <w:t xml:space="preserve"> k tejto zmluve</w:t>
      </w:r>
      <w:r w:rsidR="00842FEF" w:rsidRPr="00C961B6">
        <w:rPr>
          <w:rFonts w:ascii="Cambria" w:hAnsi="Cambria" w:cstheme="minorHAnsi"/>
          <w:szCs w:val="20"/>
        </w:rPr>
        <w:t xml:space="preserve">, ktorým zmenia výšku </w:t>
      </w:r>
      <w:r w:rsidR="00F8100C" w:rsidRPr="00C961B6">
        <w:rPr>
          <w:rFonts w:ascii="Cambria" w:hAnsi="Cambria" w:cstheme="minorHAnsi"/>
          <w:szCs w:val="20"/>
        </w:rPr>
        <w:t>odmeny za zakúpenú licenciu</w:t>
      </w:r>
      <w:r w:rsidR="00842FEF" w:rsidRPr="00C961B6">
        <w:rPr>
          <w:rFonts w:ascii="Cambria" w:hAnsi="Cambria" w:cstheme="minorHAnsi"/>
          <w:szCs w:val="20"/>
        </w:rPr>
        <w:t xml:space="preserve">. </w:t>
      </w:r>
    </w:p>
    <w:p w14:paraId="6FAD2B7A" w14:textId="5D74B0B9" w:rsidR="0084283E"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3</w:t>
      </w:r>
      <w:r w:rsidR="0084283E" w:rsidRPr="00C961B6">
        <w:rPr>
          <w:rFonts w:ascii="Cambria" w:hAnsi="Cambria" w:cstheme="minorHAnsi"/>
          <w:szCs w:val="20"/>
        </w:rPr>
        <w:t>.</w:t>
      </w:r>
      <w:r w:rsidR="004C745C" w:rsidRPr="00C961B6">
        <w:rPr>
          <w:rFonts w:ascii="Cambria" w:hAnsi="Cambria" w:cstheme="minorHAnsi"/>
          <w:szCs w:val="20"/>
        </w:rPr>
        <w:t>6</w:t>
      </w:r>
      <w:r w:rsidR="0084283E" w:rsidRPr="00C961B6">
        <w:rPr>
          <w:rFonts w:ascii="Cambria" w:hAnsi="Cambria" w:cstheme="minorHAnsi"/>
          <w:szCs w:val="20"/>
        </w:rPr>
        <w:tab/>
        <w:t xml:space="preserve">Splatnosť fakturovanej odplaty je dojednaná na 14 dní </w:t>
      </w:r>
      <w:r w:rsidR="00522635" w:rsidRPr="00C961B6">
        <w:rPr>
          <w:rFonts w:ascii="Cambria" w:hAnsi="Cambria" w:cstheme="minorHAnsi"/>
          <w:szCs w:val="20"/>
        </w:rPr>
        <w:t>odo dňa nasledujúceho po dni preukázateľného doručenia faktúry Prevádzkovateľovi.</w:t>
      </w:r>
      <w:r w:rsidR="00A90D55" w:rsidRPr="00C961B6">
        <w:rPr>
          <w:rFonts w:ascii="Cambria" w:hAnsi="Cambria" w:cstheme="minorHAnsi"/>
          <w:szCs w:val="20"/>
        </w:rPr>
        <w:t xml:space="preserve"> Faktúra bude zasielaná </w:t>
      </w:r>
      <w:r w:rsidR="00522635" w:rsidRPr="00C961B6">
        <w:rPr>
          <w:rFonts w:ascii="Cambria" w:hAnsi="Cambria" w:cstheme="minorHAnsi"/>
          <w:szCs w:val="20"/>
        </w:rPr>
        <w:t xml:space="preserve">na e-mailovú adresu </w:t>
      </w:r>
      <w:r w:rsidR="00F8100C" w:rsidRPr="00C961B6">
        <w:rPr>
          <w:rFonts w:ascii="Cambria" w:hAnsi="Cambria" w:cstheme="minorHAnsi"/>
          <w:szCs w:val="20"/>
        </w:rPr>
        <w:t xml:space="preserve">Prevádzkovateľa </w:t>
      </w:r>
      <w:r w:rsidR="00522635" w:rsidRPr="00C961B6">
        <w:rPr>
          <w:rFonts w:ascii="Cambria" w:hAnsi="Cambria" w:cstheme="minorHAnsi"/>
          <w:szCs w:val="20"/>
        </w:rPr>
        <w:t>uvedenú v záhlaví tejto zmluvy</w:t>
      </w:r>
      <w:r w:rsidR="00A90D55" w:rsidRPr="00C961B6">
        <w:rPr>
          <w:rFonts w:ascii="Cambria" w:hAnsi="Cambria" w:cstheme="minorHAnsi"/>
          <w:szCs w:val="20"/>
        </w:rPr>
        <w:t>.</w:t>
      </w:r>
    </w:p>
    <w:p w14:paraId="75BA9E64" w14:textId="092E90BB" w:rsidR="000551D6"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3</w:t>
      </w:r>
      <w:r w:rsidR="00522635" w:rsidRPr="00C961B6">
        <w:rPr>
          <w:rFonts w:ascii="Cambria" w:hAnsi="Cambria" w:cstheme="minorHAnsi"/>
          <w:szCs w:val="20"/>
        </w:rPr>
        <w:t>.</w:t>
      </w:r>
      <w:r w:rsidR="004C745C" w:rsidRPr="00C961B6">
        <w:rPr>
          <w:rFonts w:ascii="Cambria" w:hAnsi="Cambria" w:cstheme="minorHAnsi"/>
          <w:szCs w:val="20"/>
        </w:rPr>
        <w:t>7</w:t>
      </w:r>
      <w:r w:rsidR="00522635" w:rsidRPr="00C961B6">
        <w:rPr>
          <w:rFonts w:ascii="Cambria" w:hAnsi="Cambria" w:cstheme="minorHAnsi"/>
          <w:szCs w:val="20"/>
        </w:rPr>
        <w:tab/>
        <w:t xml:space="preserve">Faktúra vystavená Konzultantom musí obsahovať všetky náležitosti vyžadované príslušnými právnymi predpismi. V prípade, že faktúra nespĺňa zákonom stanovené náležitosti (zákon č. 222/2004 Z. z. o dani z pridanej hodnoty v znení neskorších predpisov) alebo nie je vyhotovená v súlade s touto zmluvou, má Prevádzkovateľ právo vrátiť ju Konzultantovi na zmenu a doplnenie s tým, že </w:t>
      </w:r>
      <w:r w:rsidR="00740E50" w:rsidRPr="00C961B6">
        <w:rPr>
          <w:rFonts w:ascii="Cambria" w:hAnsi="Cambria" w:cstheme="minorHAnsi"/>
          <w:szCs w:val="20"/>
        </w:rPr>
        <w:t xml:space="preserve">nová </w:t>
      </w:r>
      <w:r w:rsidR="00522635" w:rsidRPr="00C961B6">
        <w:rPr>
          <w:rFonts w:ascii="Cambria" w:hAnsi="Cambria" w:cstheme="minorHAnsi"/>
          <w:szCs w:val="20"/>
        </w:rPr>
        <w:t>lehota splatnosti začne plynúť po doručení opravenej, resp. doplnenej faktúry</w:t>
      </w:r>
      <w:r w:rsidR="00FC085C" w:rsidRPr="00C961B6">
        <w:rPr>
          <w:rFonts w:ascii="Cambria" w:hAnsi="Cambria" w:cstheme="minorHAnsi"/>
          <w:szCs w:val="20"/>
        </w:rPr>
        <w:t>.</w:t>
      </w:r>
    </w:p>
    <w:p w14:paraId="51836964" w14:textId="65574BA0" w:rsidR="00061890"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3</w:t>
      </w:r>
      <w:r w:rsidR="000551D6" w:rsidRPr="00C961B6">
        <w:rPr>
          <w:rFonts w:ascii="Cambria" w:hAnsi="Cambria" w:cstheme="minorHAnsi"/>
          <w:szCs w:val="20"/>
        </w:rPr>
        <w:t>.</w:t>
      </w:r>
      <w:r w:rsidR="004C745C" w:rsidRPr="00C961B6">
        <w:rPr>
          <w:rFonts w:ascii="Cambria" w:hAnsi="Cambria" w:cstheme="minorHAnsi"/>
          <w:szCs w:val="20"/>
        </w:rPr>
        <w:t>8</w:t>
      </w:r>
      <w:r w:rsidR="000551D6" w:rsidRPr="00C961B6">
        <w:rPr>
          <w:rFonts w:ascii="Cambria" w:hAnsi="Cambria" w:cstheme="minorHAnsi"/>
          <w:szCs w:val="20"/>
        </w:rPr>
        <w:tab/>
        <w:t xml:space="preserve">Zmluvné strany sa dohodli, že Konzultant je oprávnený každoročne, vždy k výročiu podpisu tejto zmluvy, jednostranne uplatniť navýšenie odplaty za poskytnutú licenciu na užívanie služieb tvoriacich predmet tejto zmluvy </w:t>
      </w:r>
      <w:r w:rsidR="000551D6" w:rsidRPr="00C961B6">
        <w:rPr>
          <w:rFonts w:ascii="Cambria" w:hAnsi="Cambria" w:cstheme="minorHAnsi"/>
          <w:b/>
          <w:bCs/>
          <w:szCs w:val="20"/>
        </w:rPr>
        <w:t>o výšku medziročnej miery inflácie</w:t>
      </w:r>
      <w:r w:rsidR="000551D6" w:rsidRPr="00C961B6">
        <w:rPr>
          <w:rFonts w:ascii="Cambria" w:hAnsi="Cambria" w:cstheme="minorHAnsi"/>
          <w:szCs w:val="20"/>
        </w:rPr>
        <w:t xml:space="preserve"> zverejnenej Štatistickým úradom SR a predloženej Prevádzkovateľovi, prvýkrát však po uplynutí </w:t>
      </w:r>
      <w:r w:rsidR="00903C0B" w:rsidRPr="00C961B6">
        <w:rPr>
          <w:rFonts w:ascii="Cambria" w:hAnsi="Cambria" w:cstheme="minorHAnsi"/>
          <w:szCs w:val="20"/>
        </w:rPr>
        <w:t>24</w:t>
      </w:r>
      <w:r w:rsidR="000551D6" w:rsidRPr="00C961B6">
        <w:rPr>
          <w:rFonts w:ascii="Cambria" w:hAnsi="Cambria" w:cstheme="minorHAnsi"/>
          <w:szCs w:val="20"/>
        </w:rPr>
        <w:t xml:space="preserve"> </w:t>
      </w:r>
      <w:r w:rsidR="00F36451" w:rsidRPr="00C961B6">
        <w:rPr>
          <w:rFonts w:ascii="Cambria" w:hAnsi="Cambria" w:cstheme="minorHAnsi"/>
          <w:szCs w:val="20"/>
        </w:rPr>
        <w:t xml:space="preserve">kalendárnych </w:t>
      </w:r>
      <w:r w:rsidR="000551D6" w:rsidRPr="00C961B6">
        <w:rPr>
          <w:rFonts w:ascii="Cambria" w:hAnsi="Cambria" w:cstheme="minorHAnsi"/>
          <w:szCs w:val="20"/>
        </w:rPr>
        <w:t>mesiacov odo dňa uzavretia tejto zmluvy. Prevádzkovateľ sa následne po takomto navýšení o výšku medziročnej miery inflácie zverejnenej Štatistickým úradom SR zaväzuje platiť odplatu za poskytnutú licenciu na užívanie služieb tvoriacich predmet tejto zmluvy v takto navýšenej sume a pre tento účel aj podpísať osobitný Dodatok k zmluve najneskôr do 10 dní odo dňa doručenia návrhu Dodatku k zmluve zo strany Konzultanta. V prípade, ak Prevádzkovateľ odmietne Dodatok k zmluve podľa tohto bodu zmluvy podpísať, Konzultant je oprávnený od tejto zmluvy odstúpiť.</w:t>
      </w:r>
    </w:p>
    <w:p w14:paraId="76D18537" w14:textId="25A16D42" w:rsidR="00061890"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3</w:t>
      </w:r>
      <w:r w:rsidR="00061890" w:rsidRPr="00C961B6">
        <w:rPr>
          <w:rFonts w:ascii="Cambria" w:hAnsi="Cambria" w:cstheme="minorHAnsi"/>
          <w:szCs w:val="20"/>
        </w:rPr>
        <w:t>.</w:t>
      </w:r>
      <w:r w:rsidR="004C745C" w:rsidRPr="00C961B6">
        <w:rPr>
          <w:rFonts w:ascii="Cambria" w:hAnsi="Cambria" w:cstheme="minorHAnsi"/>
          <w:szCs w:val="20"/>
        </w:rPr>
        <w:t>9</w:t>
      </w:r>
      <w:r w:rsidR="00061890" w:rsidRPr="00C961B6">
        <w:rPr>
          <w:rFonts w:ascii="Cambria" w:hAnsi="Cambria" w:cstheme="minorHAnsi"/>
          <w:szCs w:val="20"/>
        </w:rPr>
        <w:tab/>
        <w:t>V prípade omeškania Prevádzkovateľa s úhradou odplaty za poskytnutú licenciu na užívanie služieb tvoriacich predmet tejto zmluvy, alebo jej časti, v lehote splatnosti vystavenej faktúry Konzultanta v súlade s ustanoveniami tejto zmluvy, bude neuhradená odplata za poskytnutú licenciu, prípadne jej časť úročená dohodnutým zmluvným úrokom vo výške 9,00 % ročne odo dňa jej splatnosti až do dňa jej celkovej úhrady. Právo Konzultanta na odstúpenie od tejto zmluvy a pozastavenie užívania udelenej licencie na užívanie služieb tvoriacich predmet tejto zmluvy zo strany Prevádzkovateľa tým nie je dotknuté.</w:t>
      </w:r>
    </w:p>
    <w:p w14:paraId="62F8B953" w14:textId="77777777" w:rsidR="00FC085C" w:rsidRPr="00C961B6" w:rsidRDefault="00FC085C" w:rsidP="00382C26">
      <w:pPr>
        <w:spacing w:after="0" w:line="240" w:lineRule="auto"/>
        <w:ind w:left="0" w:firstLine="0"/>
        <w:jc w:val="center"/>
        <w:rPr>
          <w:rFonts w:ascii="Cambria" w:hAnsi="Cambria" w:cstheme="minorHAnsi"/>
          <w:b/>
          <w:bCs/>
          <w:szCs w:val="20"/>
        </w:rPr>
      </w:pPr>
    </w:p>
    <w:p w14:paraId="43859BCD" w14:textId="1E15881C" w:rsidR="00CB6CA9" w:rsidRPr="00C961B6" w:rsidRDefault="00CB6CA9" w:rsidP="00382C26">
      <w:pPr>
        <w:spacing w:after="0" w:line="240" w:lineRule="auto"/>
        <w:ind w:left="0" w:firstLine="0"/>
        <w:jc w:val="center"/>
        <w:rPr>
          <w:rFonts w:ascii="Cambria" w:hAnsi="Cambria" w:cstheme="minorHAnsi"/>
          <w:b/>
          <w:bCs/>
          <w:sz w:val="22"/>
        </w:rPr>
      </w:pPr>
      <w:r w:rsidRPr="00C961B6">
        <w:rPr>
          <w:rFonts w:ascii="Cambria" w:hAnsi="Cambria" w:cstheme="minorHAnsi"/>
          <w:b/>
          <w:bCs/>
          <w:sz w:val="22"/>
        </w:rPr>
        <w:lastRenderedPageBreak/>
        <w:t xml:space="preserve">Článok </w:t>
      </w:r>
      <w:r w:rsidR="00BB7A0E" w:rsidRPr="00C961B6">
        <w:rPr>
          <w:rFonts w:ascii="Cambria" w:hAnsi="Cambria" w:cstheme="minorHAnsi"/>
          <w:b/>
          <w:bCs/>
          <w:sz w:val="22"/>
        </w:rPr>
        <w:t>I</w:t>
      </w:r>
      <w:r w:rsidRPr="00C961B6">
        <w:rPr>
          <w:rFonts w:ascii="Cambria" w:hAnsi="Cambria" w:cstheme="minorHAnsi"/>
          <w:b/>
          <w:bCs/>
          <w:sz w:val="22"/>
        </w:rPr>
        <w:t>V.</w:t>
      </w:r>
    </w:p>
    <w:p w14:paraId="1F2820F6" w14:textId="533316F0" w:rsidR="00CB6CA9" w:rsidRPr="00C961B6" w:rsidRDefault="00842FEF" w:rsidP="00B12659">
      <w:pPr>
        <w:spacing w:after="240" w:line="240" w:lineRule="auto"/>
        <w:ind w:left="0" w:firstLine="0"/>
        <w:jc w:val="center"/>
        <w:rPr>
          <w:rFonts w:ascii="Cambria" w:hAnsi="Cambria" w:cstheme="minorHAnsi"/>
          <w:b/>
          <w:bCs/>
          <w:sz w:val="22"/>
        </w:rPr>
      </w:pPr>
      <w:r w:rsidRPr="00C961B6">
        <w:rPr>
          <w:rFonts w:ascii="Cambria" w:hAnsi="Cambria" w:cstheme="minorHAnsi"/>
          <w:b/>
          <w:bCs/>
          <w:sz w:val="22"/>
        </w:rPr>
        <w:t>Povinnosti Konzultanta</w:t>
      </w:r>
    </w:p>
    <w:p w14:paraId="3A7EAFD1" w14:textId="087F46DE" w:rsidR="00FC085C" w:rsidRPr="00C961B6" w:rsidRDefault="00DD235E" w:rsidP="00382C26">
      <w:pPr>
        <w:tabs>
          <w:tab w:val="center" w:pos="5193"/>
        </w:tabs>
        <w:spacing w:after="0" w:line="240" w:lineRule="auto"/>
        <w:ind w:left="709" w:hanging="709"/>
        <w:rPr>
          <w:rFonts w:ascii="Cambria" w:hAnsi="Cambria" w:cstheme="minorHAnsi"/>
          <w:szCs w:val="20"/>
        </w:rPr>
      </w:pPr>
      <w:r w:rsidRPr="00C961B6">
        <w:rPr>
          <w:rFonts w:ascii="Cambria" w:hAnsi="Cambria" w:cstheme="minorHAnsi"/>
          <w:szCs w:val="20"/>
        </w:rPr>
        <w:t>4</w:t>
      </w:r>
      <w:r w:rsidR="007D484F" w:rsidRPr="00C961B6">
        <w:rPr>
          <w:rFonts w:ascii="Cambria" w:hAnsi="Cambria" w:cstheme="minorHAnsi"/>
          <w:szCs w:val="20"/>
        </w:rPr>
        <w:t>.1</w:t>
      </w:r>
      <w:r w:rsidR="00FC085C" w:rsidRPr="00C961B6">
        <w:rPr>
          <w:rFonts w:ascii="Cambria" w:hAnsi="Cambria" w:cstheme="minorHAnsi"/>
          <w:szCs w:val="20"/>
        </w:rPr>
        <w:tab/>
        <w:t>Poskytovanie služieb podľa tejto zmluvy spočíva v</w:t>
      </w:r>
      <w:r w:rsidR="00A74E80" w:rsidRPr="00C961B6">
        <w:rPr>
          <w:rFonts w:ascii="Cambria" w:hAnsi="Cambria" w:cstheme="minorHAnsi"/>
          <w:szCs w:val="20"/>
        </w:rPr>
        <w:t xml:space="preserve"> plnení služieb, ktoré sú bližšie špecifikované v objednávke tvoriacej prílohu tejto zmluvy s tým, že tieto budú najmä, ale nie len, spočívať v </w:t>
      </w:r>
      <w:r w:rsidR="00FC085C" w:rsidRPr="00C961B6">
        <w:rPr>
          <w:rFonts w:ascii="Cambria" w:hAnsi="Cambria" w:cstheme="minorHAnsi"/>
          <w:szCs w:val="20"/>
        </w:rPr>
        <w:t>poskytovaní odborných a praktických rád, návodov, usmernení, odporúčaní, konzultácií problémových otázok, praktickej ukážke, posúdení a vysvetlení, spracovania príslušnej písomnej agendy Prevádzkovateľa, ktoré sa týkajú oblastí uvedených v</w:t>
      </w:r>
      <w:r w:rsidR="00A74E80" w:rsidRPr="00C961B6">
        <w:rPr>
          <w:rFonts w:ascii="Cambria" w:hAnsi="Cambria" w:cstheme="minorHAnsi"/>
          <w:szCs w:val="20"/>
        </w:rPr>
        <w:t xml:space="preserve"> objednávke a ktoré spadajú pod reguláciu právnych predpisov uvedených v </w:t>
      </w:r>
      <w:r w:rsidR="00FC085C" w:rsidRPr="00C961B6">
        <w:rPr>
          <w:rFonts w:ascii="Cambria" w:hAnsi="Cambria" w:cstheme="minorHAnsi"/>
          <w:szCs w:val="20"/>
        </w:rPr>
        <w:t xml:space="preserve">Článku II. </w:t>
      </w:r>
      <w:r w:rsidR="00740E50" w:rsidRPr="00C961B6">
        <w:rPr>
          <w:rFonts w:ascii="Cambria" w:hAnsi="Cambria" w:cstheme="minorHAnsi"/>
          <w:szCs w:val="20"/>
        </w:rPr>
        <w:t>t</w:t>
      </w:r>
      <w:r w:rsidR="00FC085C" w:rsidRPr="00C961B6">
        <w:rPr>
          <w:rFonts w:ascii="Cambria" w:hAnsi="Cambria" w:cstheme="minorHAnsi"/>
          <w:szCs w:val="20"/>
        </w:rPr>
        <w:t>ejto zmluvy.</w:t>
      </w:r>
    </w:p>
    <w:p w14:paraId="46808BB2" w14:textId="126FB410" w:rsidR="003F1957" w:rsidRPr="00C961B6" w:rsidRDefault="00DD235E" w:rsidP="00382C26">
      <w:pPr>
        <w:tabs>
          <w:tab w:val="center" w:pos="5193"/>
        </w:tabs>
        <w:spacing w:after="0" w:line="240" w:lineRule="auto"/>
        <w:ind w:left="709" w:hanging="709"/>
        <w:rPr>
          <w:rFonts w:ascii="Cambria" w:hAnsi="Cambria" w:cstheme="minorHAnsi"/>
          <w:szCs w:val="20"/>
        </w:rPr>
      </w:pPr>
      <w:r w:rsidRPr="00C961B6">
        <w:rPr>
          <w:rFonts w:ascii="Cambria" w:hAnsi="Cambria" w:cstheme="minorHAnsi"/>
          <w:szCs w:val="20"/>
        </w:rPr>
        <w:t>4</w:t>
      </w:r>
      <w:r w:rsidR="00FC085C" w:rsidRPr="00C961B6">
        <w:rPr>
          <w:rFonts w:ascii="Cambria" w:hAnsi="Cambria" w:cstheme="minorHAnsi"/>
          <w:szCs w:val="20"/>
        </w:rPr>
        <w:t xml:space="preserve">.2 </w:t>
      </w:r>
      <w:r w:rsidR="00FC085C" w:rsidRPr="00C961B6">
        <w:rPr>
          <w:rFonts w:ascii="Cambria" w:hAnsi="Cambria" w:cstheme="minorHAnsi"/>
          <w:szCs w:val="20"/>
        </w:rPr>
        <w:tab/>
      </w:r>
      <w:r w:rsidR="007D484F" w:rsidRPr="00C961B6">
        <w:rPr>
          <w:rFonts w:ascii="Cambria" w:hAnsi="Cambria" w:cstheme="minorHAnsi"/>
          <w:szCs w:val="20"/>
        </w:rPr>
        <w:t>Konzultant prostredníctvom poverenej</w:t>
      </w:r>
      <w:r w:rsidR="00740E50" w:rsidRPr="00C961B6">
        <w:rPr>
          <w:rFonts w:ascii="Cambria" w:hAnsi="Cambria" w:cstheme="minorHAnsi"/>
          <w:szCs w:val="20"/>
        </w:rPr>
        <w:t xml:space="preserve"> zodpovednej osoby (ďalej len ako „</w:t>
      </w:r>
      <w:r w:rsidR="007D484F" w:rsidRPr="00C961B6">
        <w:rPr>
          <w:rFonts w:ascii="Cambria" w:hAnsi="Cambria" w:cstheme="minorHAnsi"/>
          <w:szCs w:val="20"/>
        </w:rPr>
        <w:t>ZO</w:t>
      </w:r>
      <w:r w:rsidR="00740E50" w:rsidRPr="00C961B6">
        <w:rPr>
          <w:rFonts w:ascii="Cambria" w:hAnsi="Cambria" w:cstheme="minorHAnsi"/>
          <w:szCs w:val="20"/>
        </w:rPr>
        <w:t>“)</w:t>
      </w:r>
      <w:r w:rsidR="007D484F" w:rsidRPr="00C961B6">
        <w:rPr>
          <w:rFonts w:ascii="Cambria" w:hAnsi="Cambria" w:cstheme="minorHAnsi"/>
          <w:szCs w:val="20"/>
        </w:rPr>
        <w:t xml:space="preserve"> zodpovedá za plnenie úloh ZO minimálne v tomto rozsahu: </w:t>
      </w:r>
    </w:p>
    <w:p w14:paraId="08AF2C27" w14:textId="77777777" w:rsidR="00FC085C" w:rsidRPr="00C961B6" w:rsidRDefault="00FC085C" w:rsidP="00382C26">
      <w:pPr>
        <w:numPr>
          <w:ilvl w:val="0"/>
          <w:numId w:val="11"/>
        </w:numPr>
        <w:spacing w:after="0" w:line="240" w:lineRule="auto"/>
        <w:ind w:hanging="281"/>
        <w:rPr>
          <w:rFonts w:ascii="Cambria" w:hAnsi="Cambria" w:cstheme="minorHAnsi"/>
          <w:szCs w:val="20"/>
        </w:rPr>
      </w:pPr>
      <w:r w:rsidRPr="00C961B6">
        <w:rPr>
          <w:rFonts w:ascii="Cambria" w:hAnsi="Cambria" w:cstheme="minorHAnsi"/>
          <w:szCs w:val="20"/>
        </w:rPr>
        <w:t>poskytuje odborné rady, návody, usmernenia, odporúčania, konzultácie a poradenstvo Prevádzkovateľovi a jeho zamestnancom, ktorí pracujú s dokumentmi poskytnutými Konzultantom a s nimi súvisiacou problematikou,</w:t>
      </w:r>
    </w:p>
    <w:p w14:paraId="433D80AD" w14:textId="77777777" w:rsidR="00FC085C" w:rsidRPr="00C961B6" w:rsidRDefault="00FC085C" w:rsidP="00382C26">
      <w:pPr>
        <w:numPr>
          <w:ilvl w:val="0"/>
          <w:numId w:val="11"/>
        </w:numPr>
        <w:spacing w:after="0" w:line="240" w:lineRule="auto"/>
        <w:ind w:hanging="281"/>
        <w:rPr>
          <w:rFonts w:ascii="Cambria" w:hAnsi="Cambria" w:cstheme="minorHAnsi"/>
          <w:szCs w:val="20"/>
        </w:rPr>
      </w:pPr>
      <w:r w:rsidRPr="00C961B6">
        <w:rPr>
          <w:rFonts w:ascii="Cambria" w:hAnsi="Cambria" w:cstheme="minorHAnsi"/>
          <w:szCs w:val="20"/>
        </w:rPr>
        <w:t xml:space="preserve">monitoruje súlad s príslušnou legislatívou týkajúcou sa poskytovaných služieb, </w:t>
      </w:r>
    </w:p>
    <w:p w14:paraId="297E42A4" w14:textId="77777777" w:rsidR="00FC085C" w:rsidRPr="00C961B6" w:rsidRDefault="00FC085C" w:rsidP="00382C26">
      <w:pPr>
        <w:numPr>
          <w:ilvl w:val="0"/>
          <w:numId w:val="11"/>
        </w:numPr>
        <w:spacing w:after="0" w:line="240" w:lineRule="auto"/>
        <w:ind w:hanging="281"/>
        <w:rPr>
          <w:rFonts w:ascii="Cambria" w:hAnsi="Cambria" w:cstheme="minorHAnsi"/>
          <w:szCs w:val="20"/>
        </w:rPr>
      </w:pPr>
      <w:r w:rsidRPr="00C961B6">
        <w:rPr>
          <w:rFonts w:ascii="Cambria" w:hAnsi="Cambria" w:cstheme="minorHAnsi"/>
          <w:szCs w:val="20"/>
        </w:rPr>
        <w:t>spolupracuje s príslušnými úradmi pri plnení svojich úloh ,</w:t>
      </w:r>
    </w:p>
    <w:p w14:paraId="6BCF6697" w14:textId="77777777" w:rsidR="00FC085C" w:rsidRPr="00C961B6" w:rsidRDefault="00FC085C" w:rsidP="00382C26">
      <w:pPr>
        <w:numPr>
          <w:ilvl w:val="0"/>
          <w:numId w:val="11"/>
        </w:numPr>
        <w:spacing w:after="0" w:line="240" w:lineRule="auto"/>
        <w:ind w:hanging="281"/>
        <w:rPr>
          <w:rFonts w:ascii="Cambria" w:hAnsi="Cambria" w:cstheme="minorHAnsi"/>
          <w:szCs w:val="20"/>
        </w:rPr>
      </w:pPr>
      <w:r w:rsidRPr="00C961B6">
        <w:rPr>
          <w:rFonts w:ascii="Cambria" w:hAnsi="Cambria" w:cstheme="minorHAnsi"/>
          <w:szCs w:val="20"/>
        </w:rPr>
        <w:t>vykonáva kontrolnú činnosť dodržiavania odporúčaní, ktoré Prevádzkovateľovi poskytol,</w:t>
      </w:r>
    </w:p>
    <w:p w14:paraId="3C77B309" w14:textId="5C37389B" w:rsidR="009F3DCA" w:rsidRPr="00C961B6" w:rsidRDefault="00FC085C" w:rsidP="00632F5E">
      <w:pPr>
        <w:numPr>
          <w:ilvl w:val="0"/>
          <w:numId w:val="11"/>
        </w:numPr>
        <w:spacing w:after="0" w:line="240" w:lineRule="auto"/>
        <w:ind w:hanging="281"/>
        <w:rPr>
          <w:rFonts w:ascii="Cambria" w:hAnsi="Cambria" w:cstheme="minorHAnsi"/>
          <w:szCs w:val="20"/>
        </w:rPr>
      </w:pPr>
      <w:r w:rsidRPr="00C961B6">
        <w:rPr>
          <w:rFonts w:ascii="Cambria" w:hAnsi="Cambria" w:cstheme="minorHAnsi"/>
          <w:szCs w:val="20"/>
        </w:rPr>
        <w:t>v prípade plánovaných legislatívnych zmien týkajúcich sa predmetu tejto zmluvy tieto oznámi Prevádzkovateľovi a</w:t>
      </w:r>
      <w:r w:rsidR="00BE5E56" w:rsidRPr="00C961B6">
        <w:rPr>
          <w:rFonts w:ascii="Cambria" w:hAnsi="Cambria" w:cstheme="minorHAnsi"/>
          <w:szCs w:val="20"/>
        </w:rPr>
        <w:t xml:space="preserve"> </w:t>
      </w:r>
      <w:r w:rsidRPr="00C961B6">
        <w:rPr>
          <w:rFonts w:ascii="Cambria" w:hAnsi="Cambria" w:cstheme="minorHAnsi"/>
          <w:szCs w:val="20"/>
        </w:rPr>
        <w:t>aktualizuje príslušné dokumenty.</w:t>
      </w:r>
      <w:r w:rsidR="00BE5E56" w:rsidRPr="00C961B6">
        <w:rPr>
          <w:rFonts w:ascii="Cambria" w:hAnsi="Cambria" w:cstheme="minorHAnsi"/>
          <w:szCs w:val="20"/>
        </w:rPr>
        <w:t xml:space="preserve"> </w:t>
      </w:r>
      <w:r w:rsidRPr="00C961B6">
        <w:rPr>
          <w:rFonts w:ascii="Cambria" w:hAnsi="Cambria" w:cstheme="minorHAnsi"/>
          <w:szCs w:val="20"/>
        </w:rPr>
        <w:t xml:space="preserve"> </w:t>
      </w:r>
    </w:p>
    <w:p w14:paraId="705B7C70" w14:textId="77777777" w:rsidR="009F3DCA" w:rsidRPr="00C961B6" w:rsidRDefault="009F3DCA" w:rsidP="00382C26">
      <w:pPr>
        <w:spacing w:after="0" w:line="240" w:lineRule="auto"/>
        <w:ind w:left="0" w:hanging="10"/>
        <w:jc w:val="center"/>
        <w:rPr>
          <w:rFonts w:ascii="Cambria" w:hAnsi="Cambria" w:cstheme="minorHAnsi"/>
          <w:b/>
          <w:bCs/>
          <w:szCs w:val="20"/>
        </w:rPr>
      </w:pPr>
    </w:p>
    <w:p w14:paraId="04717852" w14:textId="3B13694C" w:rsidR="00805CB6" w:rsidRPr="00C961B6" w:rsidRDefault="00805CB6" w:rsidP="00382C26">
      <w:pPr>
        <w:spacing w:after="0" w:line="240" w:lineRule="auto"/>
        <w:ind w:left="0" w:hanging="10"/>
        <w:jc w:val="center"/>
        <w:rPr>
          <w:rFonts w:ascii="Cambria" w:hAnsi="Cambria" w:cstheme="minorHAnsi"/>
          <w:b/>
          <w:bCs/>
          <w:sz w:val="22"/>
        </w:rPr>
      </w:pPr>
      <w:r w:rsidRPr="00C961B6">
        <w:rPr>
          <w:rFonts w:ascii="Cambria" w:hAnsi="Cambria" w:cstheme="minorHAnsi"/>
          <w:b/>
          <w:bCs/>
          <w:sz w:val="22"/>
        </w:rPr>
        <w:t>Článok V.</w:t>
      </w:r>
    </w:p>
    <w:p w14:paraId="7E71BE03" w14:textId="53877FD1" w:rsidR="00805CB6" w:rsidRPr="00C961B6" w:rsidRDefault="006E6B54" w:rsidP="00B12659">
      <w:pPr>
        <w:spacing w:after="240" w:line="240" w:lineRule="auto"/>
        <w:ind w:left="0" w:hanging="11"/>
        <w:jc w:val="center"/>
        <w:rPr>
          <w:rFonts w:ascii="Cambria" w:hAnsi="Cambria" w:cstheme="minorHAnsi"/>
          <w:b/>
          <w:bCs/>
          <w:sz w:val="22"/>
        </w:rPr>
      </w:pPr>
      <w:r w:rsidRPr="00C961B6">
        <w:rPr>
          <w:rFonts w:ascii="Cambria" w:hAnsi="Cambria" w:cstheme="minorHAnsi"/>
          <w:b/>
          <w:bCs/>
          <w:sz w:val="22"/>
        </w:rPr>
        <w:t>Zodpovednosť</w:t>
      </w:r>
    </w:p>
    <w:p w14:paraId="7EA007F5" w14:textId="6CFEB93D" w:rsidR="00935B3F"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5</w:t>
      </w:r>
      <w:r w:rsidR="00842FEF" w:rsidRPr="00C961B6">
        <w:rPr>
          <w:rFonts w:ascii="Cambria" w:hAnsi="Cambria" w:cstheme="minorHAnsi"/>
          <w:szCs w:val="20"/>
        </w:rPr>
        <w:t>.</w:t>
      </w:r>
      <w:r w:rsidR="00D35B33" w:rsidRPr="00C961B6">
        <w:rPr>
          <w:rFonts w:ascii="Cambria" w:hAnsi="Cambria" w:cstheme="minorHAnsi"/>
          <w:szCs w:val="20"/>
        </w:rPr>
        <w:t>1</w:t>
      </w:r>
      <w:r w:rsidR="00D35B33" w:rsidRPr="00C961B6">
        <w:rPr>
          <w:rFonts w:ascii="Cambria" w:hAnsi="Cambria" w:cstheme="minorHAnsi"/>
          <w:szCs w:val="20"/>
        </w:rPr>
        <w:tab/>
        <w:t>Prevádzkovateľ sa zaväzuje poskytovať Konzultantovi včasné, pravdivé, úplné a prehľadné informácie a súčasne mu predkladať všetok listinný materiál potrebný k riadnemu a kvalitnému poskytovaniu služieb podľa tejto zmluvy.</w:t>
      </w:r>
    </w:p>
    <w:p w14:paraId="052C972E" w14:textId="63E1643D" w:rsidR="006E6B54" w:rsidRPr="00C961B6" w:rsidRDefault="00DD235E" w:rsidP="000F47BB">
      <w:pPr>
        <w:spacing w:after="0" w:line="240" w:lineRule="auto"/>
        <w:ind w:left="704" w:hanging="704"/>
        <w:rPr>
          <w:rFonts w:ascii="Cambria" w:hAnsi="Cambria" w:cstheme="minorHAnsi"/>
          <w:szCs w:val="20"/>
        </w:rPr>
      </w:pPr>
      <w:r w:rsidRPr="00C961B6">
        <w:rPr>
          <w:rFonts w:ascii="Cambria" w:hAnsi="Cambria" w:cstheme="minorHAnsi"/>
          <w:szCs w:val="20"/>
        </w:rPr>
        <w:t>5</w:t>
      </w:r>
      <w:r w:rsidR="00935B3F" w:rsidRPr="00C961B6">
        <w:rPr>
          <w:rFonts w:ascii="Cambria" w:hAnsi="Cambria" w:cstheme="minorHAnsi"/>
          <w:szCs w:val="20"/>
        </w:rPr>
        <w:t>.2</w:t>
      </w:r>
      <w:r w:rsidR="00935B3F" w:rsidRPr="00C961B6">
        <w:rPr>
          <w:rFonts w:ascii="Cambria" w:hAnsi="Cambria" w:cstheme="minorHAnsi"/>
          <w:szCs w:val="20"/>
        </w:rPr>
        <w:tab/>
        <w:t>Prevádzkovateľ sa zaväzuje bezodkladne oboznámiť Konzultanta s termínom a rozsahom nahlásených kontrol zo strany kontrolných orgánov.</w:t>
      </w:r>
      <w:r w:rsidR="00842FEF" w:rsidRPr="00C961B6">
        <w:rPr>
          <w:rFonts w:ascii="Cambria" w:hAnsi="Cambria" w:cstheme="minorHAnsi"/>
          <w:szCs w:val="20"/>
        </w:rPr>
        <w:t xml:space="preserve"> </w:t>
      </w:r>
      <w:r w:rsidR="006E6B54" w:rsidRPr="00C961B6">
        <w:rPr>
          <w:rFonts w:ascii="Cambria" w:hAnsi="Cambria" w:cstheme="minorHAnsi"/>
          <w:szCs w:val="20"/>
        </w:rPr>
        <w:tab/>
      </w:r>
      <w:r w:rsidR="00CF1D43" w:rsidRPr="00C961B6">
        <w:rPr>
          <w:rFonts w:ascii="Cambria" w:hAnsi="Cambria" w:cstheme="minorHAnsi"/>
          <w:szCs w:val="20"/>
        </w:rPr>
        <w:t xml:space="preserve"> </w:t>
      </w:r>
    </w:p>
    <w:p w14:paraId="795D94ED" w14:textId="0AB01BD3" w:rsidR="00CF1D43"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5</w:t>
      </w:r>
      <w:r w:rsidR="00D35B33" w:rsidRPr="00C961B6">
        <w:rPr>
          <w:rFonts w:ascii="Cambria" w:hAnsi="Cambria" w:cstheme="minorHAnsi"/>
          <w:szCs w:val="20"/>
        </w:rPr>
        <w:t>.</w:t>
      </w:r>
      <w:r w:rsidRPr="00C961B6">
        <w:rPr>
          <w:rFonts w:ascii="Cambria" w:hAnsi="Cambria" w:cstheme="minorHAnsi"/>
          <w:szCs w:val="20"/>
        </w:rPr>
        <w:t>3</w:t>
      </w:r>
      <w:r w:rsidR="00D35B33" w:rsidRPr="00C961B6">
        <w:rPr>
          <w:rFonts w:ascii="Cambria" w:hAnsi="Cambria" w:cstheme="minorHAnsi"/>
          <w:szCs w:val="20"/>
        </w:rPr>
        <w:t xml:space="preserve"> </w:t>
      </w:r>
      <w:r w:rsidR="00D35B33" w:rsidRPr="00C961B6">
        <w:rPr>
          <w:rFonts w:ascii="Cambria" w:hAnsi="Cambria" w:cstheme="minorHAnsi"/>
          <w:szCs w:val="20"/>
        </w:rPr>
        <w:tab/>
      </w:r>
      <w:r w:rsidR="00CF1D43" w:rsidRPr="00C961B6">
        <w:rPr>
          <w:rFonts w:ascii="Cambria" w:hAnsi="Cambria" w:cstheme="minorHAnsi"/>
          <w:szCs w:val="20"/>
        </w:rPr>
        <w:t>V prípade, že bude Prevádzkovateľovi zo strany orgánu dozoru, prípade zo strany iných príslušných štátnych orgánov, preukázateľne a opodstatnene uložená peňažná sankcia, ktorá bude následne zo strany Prevádzkovateľa aj uhradená (najmä, ale nie len, za porušenie povinnosti Prevádzkovateľa, za ktoré na základe tejto zmluvy zodpovedá Konzultant, ako aj nesúlad písomnej dokumentácie pripravenej pre Prevádzkovateľa zo strany Konzultanta, poskytnutie nesprávnych informácií a pokynov zo strany Konzultanta a pod</w:t>
      </w:r>
      <w:r w:rsidR="00CF1D43" w:rsidRPr="00C961B6">
        <w:rPr>
          <w:rFonts w:ascii="Cambria" w:hAnsi="Cambria" w:cstheme="minorHAnsi"/>
          <w:b/>
          <w:bCs/>
          <w:szCs w:val="20"/>
        </w:rPr>
        <w:t>.), zaväzuje sa Konzultant v takomto prípade na</w:t>
      </w:r>
      <w:r w:rsidR="00CF1D43" w:rsidRPr="00C961B6">
        <w:rPr>
          <w:rFonts w:ascii="Cambria" w:hAnsi="Cambria" w:cstheme="minorHAnsi"/>
          <w:szCs w:val="20"/>
        </w:rPr>
        <w:t xml:space="preserve"> </w:t>
      </w:r>
      <w:r w:rsidR="00CF1D43" w:rsidRPr="00C961B6">
        <w:rPr>
          <w:rFonts w:ascii="Cambria" w:hAnsi="Cambria" w:cstheme="minorHAnsi"/>
          <w:b/>
          <w:bCs/>
          <w:szCs w:val="20"/>
        </w:rPr>
        <w:t>regresnú náhradu, a to v celej výške preukázateľne uloženej a uhradenej peňažnej sankcie</w:t>
      </w:r>
      <w:r w:rsidR="00CF1D43" w:rsidRPr="00C961B6">
        <w:rPr>
          <w:rFonts w:ascii="Cambria" w:hAnsi="Cambria" w:cstheme="minorHAnsi"/>
          <w:szCs w:val="20"/>
        </w:rPr>
        <w:t xml:space="preserve"> zo strany Prevádzkovateľa.</w:t>
      </w:r>
      <w:r w:rsidR="00EE3D39" w:rsidRPr="00C961B6">
        <w:rPr>
          <w:rFonts w:ascii="Cambria" w:hAnsi="Cambria" w:cstheme="minorHAnsi"/>
          <w:szCs w:val="20"/>
        </w:rPr>
        <w:t xml:space="preserve"> </w:t>
      </w:r>
      <w:r w:rsidR="00CF1D43" w:rsidRPr="00C961B6">
        <w:rPr>
          <w:rFonts w:ascii="Cambria" w:hAnsi="Cambria" w:cstheme="minorHAnsi"/>
          <w:szCs w:val="20"/>
        </w:rPr>
        <w:t xml:space="preserve">Regresnú náhradu si však Prevádzkovateľ nebude môcť od Konzultanta uplatniť v prípade, že </w:t>
      </w:r>
      <w:r w:rsidR="00EE3D39" w:rsidRPr="00C961B6">
        <w:rPr>
          <w:rFonts w:ascii="Cambria" w:hAnsi="Cambria" w:cstheme="minorHAnsi"/>
          <w:szCs w:val="20"/>
        </w:rPr>
        <w:t>nebude na plnenie si jeho povinností týkajúcich sa predmetu tejto zmluvy používať výhradne dokumentáciu pripravenú zo strany Konzultanta, nebude plniť pokyny Konzultanta</w:t>
      </w:r>
      <w:r w:rsidR="002D374B" w:rsidRPr="00C961B6">
        <w:rPr>
          <w:rFonts w:ascii="Cambria" w:hAnsi="Cambria" w:cstheme="minorHAnsi"/>
          <w:szCs w:val="20"/>
        </w:rPr>
        <w:t xml:space="preserve"> a nebude prijímať určené opatrenia Konzultanta k tomu, aby nedošlo k udeleniu peňažnej sankcie</w:t>
      </w:r>
      <w:r w:rsidR="00EE3D39" w:rsidRPr="00C961B6">
        <w:rPr>
          <w:rFonts w:ascii="Cambria" w:hAnsi="Cambria" w:cstheme="minorHAnsi"/>
          <w:szCs w:val="20"/>
        </w:rPr>
        <w:t xml:space="preserve">, prípadne bude používať dokumentáciu Konzultanta, ktorú si však svojvoľne pozmenil a upravil / doplnil, </w:t>
      </w:r>
      <w:r w:rsidR="002D374B" w:rsidRPr="00C961B6">
        <w:rPr>
          <w:rFonts w:ascii="Cambria" w:hAnsi="Cambria" w:cstheme="minorHAnsi"/>
          <w:szCs w:val="20"/>
        </w:rPr>
        <w:t xml:space="preserve">že si nebude plniť svoje povinnosti vyplývajúce mu z ustanovení Článku VII. zmluvy, </w:t>
      </w:r>
      <w:r w:rsidR="00EE3D39" w:rsidRPr="00C961B6">
        <w:rPr>
          <w:rFonts w:ascii="Cambria" w:hAnsi="Cambria" w:cstheme="minorHAnsi"/>
          <w:szCs w:val="20"/>
        </w:rPr>
        <w:t>ako aj v prípade, že Konzultanta vopred riadne a včas neupovedomil o zmenách v jeho štruktúre (personálnej ako aj organizačnej), čo malo priamy dopad a vplyv na uloženie peňažnej sankcie.</w:t>
      </w:r>
      <w:r w:rsidR="00CF1D43" w:rsidRPr="00C961B6">
        <w:rPr>
          <w:rFonts w:ascii="Cambria" w:hAnsi="Cambria" w:cstheme="minorHAnsi"/>
          <w:szCs w:val="20"/>
        </w:rPr>
        <w:t xml:space="preserve"> </w:t>
      </w:r>
    </w:p>
    <w:p w14:paraId="5A2790C6" w14:textId="4795D9E9" w:rsidR="00D35B33" w:rsidRPr="00C961B6" w:rsidRDefault="00DD235E" w:rsidP="00382C26">
      <w:pPr>
        <w:spacing w:after="0" w:line="240" w:lineRule="auto"/>
        <w:ind w:left="704" w:hanging="704"/>
        <w:rPr>
          <w:rFonts w:ascii="Cambria" w:hAnsi="Cambria" w:cstheme="minorHAnsi"/>
          <w:b/>
          <w:bCs/>
          <w:szCs w:val="20"/>
        </w:rPr>
      </w:pPr>
      <w:r w:rsidRPr="00C961B6">
        <w:rPr>
          <w:rFonts w:ascii="Cambria" w:hAnsi="Cambria" w:cstheme="minorHAnsi"/>
          <w:szCs w:val="20"/>
        </w:rPr>
        <w:t>5</w:t>
      </w:r>
      <w:r w:rsidR="00CF1D43" w:rsidRPr="00C961B6">
        <w:rPr>
          <w:rFonts w:ascii="Cambria" w:hAnsi="Cambria" w:cstheme="minorHAnsi"/>
          <w:szCs w:val="20"/>
        </w:rPr>
        <w:t>.</w:t>
      </w:r>
      <w:r w:rsidRPr="00C961B6">
        <w:rPr>
          <w:rFonts w:ascii="Cambria" w:hAnsi="Cambria" w:cstheme="minorHAnsi"/>
          <w:szCs w:val="20"/>
        </w:rPr>
        <w:t>4</w:t>
      </w:r>
      <w:r w:rsidR="00CF1D43" w:rsidRPr="00C961B6">
        <w:rPr>
          <w:rFonts w:ascii="Cambria" w:hAnsi="Cambria" w:cstheme="minorHAnsi"/>
          <w:szCs w:val="20"/>
        </w:rPr>
        <w:tab/>
      </w:r>
      <w:r w:rsidR="00D35B33" w:rsidRPr="00C961B6">
        <w:rPr>
          <w:rFonts w:ascii="Cambria" w:hAnsi="Cambria" w:cstheme="minorHAnsi"/>
          <w:b/>
          <w:bCs/>
          <w:szCs w:val="20"/>
        </w:rPr>
        <w:t>Prevádzkovateľ berie na vedomie, že výsledky plnenia predmetu tejto zmluvy sú určené výhradne jemu a za týmto účelom nie je oprávnený poskytnúť výsledky plnenia predmetu tejto zmluvy iným prevádzkovateľom.</w:t>
      </w:r>
    </w:p>
    <w:p w14:paraId="0BCDD59A" w14:textId="6E9CCBE3" w:rsidR="006E6B54"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5</w:t>
      </w:r>
      <w:r w:rsidR="006E6B54" w:rsidRPr="00C961B6">
        <w:rPr>
          <w:rFonts w:ascii="Cambria" w:hAnsi="Cambria" w:cstheme="minorHAnsi"/>
          <w:szCs w:val="20"/>
        </w:rPr>
        <w:t>.</w:t>
      </w:r>
      <w:r w:rsidRPr="00C961B6">
        <w:rPr>
          <w:rFonts w:ascii="Cambria" w:hAnsi="Cambria" w:cstheme="minorHAnsi"/>
          <w:szCs w:val="20"/>
        </w:rPr>
        <w:t>5</w:t>
      </w:r>
      <w:r w:rsidR="006E6B54" w:rsidRPr="00C961B6">
        <w:rPr>
          <w:rFonts w:ascii="Cambria" w:hAnsi="Cambria" w:cstheme="minorHAnsi"/>
          <w:szCs w:val="20"/>
        </w:rPr>
        <w:tab/>
      </w:r>
      <w:r w:rsidR="00A90D55" w:rsidRPr="00C961B6">
        <w:rPr>
          <w:rFonts w:ascii="Cambria" w:hAnsi="Cambria" w:cstheme="minorHAnsi"/>
          <w:szCs w:val="20"/>
        </w:rPr>
        <w:t>Konzultant</w:t>
      </w:r>
      <w:r w:rsidR="006E6B54" w:rsidRPr="00C961B6">
        <w:rPr>
          <w:rFonts w:ascii="Cambria" w:hAnsi="Cambria" w:cstheme="minorHAnsi"/>
          <w:szCs w:val="20"/>
        </w:rPr>
        <w:t xml:space="preserve"> nezodpovedá za žiadnu škodu, ktorá vznikla </w:t>
      </w:r>
      <w:r w:rsidR="00B61FA0" w:rsidRPr="00C961B6">
        <w:rPr>
          <w:rFonts w:ascii="Cambria" w:hAnsi="Cambria" w:cstheme="minorHAnsi"/>
          <w:szCs w:val="20"/>
        </w:rPr>
        <w:t>P</w:t>
      </w:r>
      <w:r w:rsidR="00A90D55" w:rsidRPr="00C961B6">
        <w:rPr>
          <w:rFonts w:ascii="Cambria" w:hAnsi="Cambria" w:cstheme="minorHAnsi"/>
          <w:szCs w:val="20"/>
        </w:rPr>
        <w:t>revádzkovateľovi</w:t>
      </w:r>
      <w:r w:rsidR="006E6B54" w:rsidRPr="00C961B6">
        <w:rPr>
          <w:rFonts w:ascii="Cambria" w:hAnsi="Cambria" w:cstheme="minorHAnsi"/>
          <w:szCs w:val="20"/>
        </w:rPr>
        <w:t>, ak:</w:t>
      </w:r>
    </w:p>
    <w:p w14:paraId="0B903B8A" w14:textId="7893F04B" w:rsidR="006E6B54" w:rsidRPr="00C961B6" w:rsidRDefault="00B61FA0" w:rsidP="00382C26">
      <w:pPr>
        <w:pStyle w:val="Odsekzoznamu"/>
        <w:numPr>
          <w:ilvl w:val="0"/>
          <w:numId w:val="9"/>
        </w:numPr>
        <w:spacing w:line="240" w:lineRule="auto"/>
        <w:rPr>
          <w:rFonts w:ascii="Cambria" w:hAnsi="Cambria" w:cstheme="minorHAnsi"/>
          <w:sz w:val="20"/>
          <w:szCs w:val="20"/>
          <w:lang w:val="sk-SK"/>
        </w:rPr>
      </w:pPr>
      <w:r w:rsidRPr="00C961B6">
        <w:rPr>
          <w:rFonts w:ascii="Cambria" w:hAnsi="Cambria" w:cstheme="minorHAnsi"/>
          <w:sz w:val="20"/>
          <w:szCs w:val="20"/>
          <w:lang w:val="sk-SK"/>
        </w:rPr>
        <w:t>P</w:t>
      </w:r>
      <w:r w:rsidR="00A90D55" w:rsidRPr="00C961B6">
        <w:rPr>
          <w:rFonts w:ascii="Cambria" w:hAnsi="Cambria" w:cstheme="minorHAnsi"/>
          <w:sz w:val="20"/>
          <w:szCs w:val="20"/>
          <w:lang w:val="sk-SK"/>
        </w:rPr>
        <w:t>revádzkovateľ</w:t>
      </w:r>
      <w:r w:rsidR="006E6B54" w:rsidRPr="00C961B6">
        <w:rPr>
          <w:rFonts w:ascii="Cambria" w:hAnsi="Cambria" w:cstheme="minorHAnsi"/>
          <w:sz w:val="20"/>
          <w:szCs w:val="20"/>
          <w:lang w:val="sk-SK"/>
        </w:rPr>
        <w:t xml:space="preserve"> neposkytol </w:t>
      </w:r>
      <w:r w:rsidRPr="00C961B6">
        <w:rPr>
          <w:rFonts w:ascii="Cambria" w:hAnsi="Cambria" w:cstheme="minorHAnsi"/>
          <w:sz w:val="20"/>
          <w:szCs w:val="20"/>
          <w:lang w:val="sk-SK"/>
        </w:rPr>
        <w:t>Konzultantovi</w:t>
      </w:r>
      <w:r w:rsidR="006E6B54" w:rsidRPr="00C961B6">
        <w:rPr>
          <w:rFonts w:ascii="Cambria" w:hAnsi="Cambria" w:cstheme="minorHAnsi"/>
          <w:sz w:val="20"/>
          <w:szCs w:val="20"/>
          <w:lang w:val="sk-SK"/>
        </w:rPr>
        <w:t xml:space="preserve"> potreb</w:t>
      </w:r>
      <w:r w:rsidRPr="00C961B6">
        <w:rPr>
          <w:rFonts w:ascii="Cambria" w:hAnsi="Cambria" w:cstheme="minorHAnsi"/>
          <w:sz w:val="20"/>
          <w:szCs w:val="20"/>
          <w:lang w:val="sk-SK"/>
        </w:rPr>
        <w:t>nú</w:t>
      </w:r>
      <w:r w:rsidR="006E6B54" w:rsidRPr="00C961B6">
        <w:rPr>
          <w:rFonts w:ascii="Cambria" w:hAnsi="Cambria" w:cstheme="minorHAnsi"/>
          <w:sz w:val="20"/>
          <w:szCs w:val="20"/>
          <w:lang w:val="sk-SK"/>
        </w:rPr>
        <w:t xml:space="preserve"> súčinnosť riadne a včas,</w:t>
      </w:r>
    </w:p>
    <w:p w14:paraId="3748D2C8" w14:textId="7BA29C68" w:rsidR="006E6B54" w:rsidRPr="00C961B6" w:rsidRDefault="00B61FA0" w:rsidP="00382C26">
      <w:pPr>
        <w:pStyle w:val="Odsekzoznamu"/>
        <w:numPr>
          <w:ilvl w:val="0"/>
          <w:numId w:val="9"/>
        </w:numPr>
        <w:spacing w:line="240" w:lineRule="auto"/>
        <w:rPr>
          <w:rFonts w:ascii="Cambria" w:hAnsi="Cambria" w:cstheme="minorHAnsi"/>
          <w:sz w:val="20"/>
          <w:szCs w:val="20"/>
          <w:lang w:val="sk-SK"/>
        </w:rPr>
      </w:pPr>
      <w:r w:rsidRPr="00C961B6">
        <w:rPr>
          <w:rFonts w:ascii="Cambria" w:hAnsi="Cambria" w:cstheme="minorHAnsi"/>
          <w:sz w:val="20"/>
          <w:szCs w:val="20"/>
          <w:lang w:val="sk-SK"/>
        </w:rPr>
        <w:t>P</w:t>
      </w:r>
      <w:r w:rsidR="00A90D55" w:rsidRPr="00C961B6">
        <w:rPr>
          <w:rFonts w:ascii="Cambria" w:hAnsi="Cambria" w:cstheme="minorHAnsi"/>
          <w:sz w:val="20"/>
          <w:szCs w:val="20"/>
          <w:lang w:val="sk-SK"/>
        </w:rPr>
        <w:t>revádzkovateľ</w:t>
      </w:r>
      <w:r w:rsidR="006E6B54" w:rsidRPr="00C961B6">
        <w:rPr>
          <w:rFonts w:ascii="Cambria" w:hAnsi="Cambria" w:cstheme="minorHAnsi"/>
          <w:sz w:val="20"/>
          <w:szCs w:val="20"/>
          <w:lang w:val="sk-SK"/>
        </w:rPr>
        <w:t xml:space="preserve"> napriek písomnému oznámeniu </w:t>
      </w:r>
      <w:r w:rsidRPr="00C961B6">
        <w:rPr>
          <w:rFonts w:ascii="Cambria" w:hAnsi="Cambria" w:cstheme="minorHAnsi"/>
          <w:sz w:val="20"/>
          <w:szCs w:val="20"/>
          <w:lang w:val="sk-SK"/>
        </w:rPr>
        <w:t>K</w:t>
      </w:r>
      <w:r w:rsidR="00A90D55" w:rsidRPr="00C961B6">
        <w:rPr>
          <w:rFonts w:ascii="Cambria" w:hAnsi="Cambria" w:cstheme="minorHAnsi"/>
          <w:sz w:val="20"/>
          <w:szCs w:val="20"/>
          <w:lang w:val="sk-SK"/>
        </w:rPr>
        <w:t>onzultanta</w:t>
      </w:r>
      <w:r w:rsidR="006E6B54" w:rsidRPr="00C961B6">
        <w:rPr>
          <w:rFonts w:ascii="Cambria" w:hAnsi="Cambria" w:cstheme="minorHAnsi"/>
          <w:sz w:val="20"/>
          <w:szCs w:val="20"/>
          <w:lang w:val="sk-SK"/>
        </w:rPr>
        <w:t xml:space="preserve"> neprijal ním určené opatrenia</w:t>
      </w:r>
      <w:r w:rsidR="00D35B33" w:rsidRPr="00C961B6">
        <w:rPr>
          <w:rFonts w:ascii="Cambria" w:hAnsi="Cambria" w:cstheme="minorHAnsi"/>
          <w:sz w:val="20"/>
          <w:szCs w:val="20"/>
          <w:lang w:val="sk-SK"/>
        </w:rPr>
        <w:t>,</w:t>
      </w:r>
    </w:p>
    <w:p w14:paraId="7FCB1E97" w14:textId="285747D4" w:rsidR="006E6B54" w:rsidRPr="00C961B6" w:rsidRDefault="00B61FA0" w:rsidP="00382C26">
      <w:pPr>
        <w:pStyle w:val="Odsekzoznamu"/>
        <w:numPr>
          <w:ilvl w:val="0"/>
          <w:numId w:val="9"/>
        </w:numPr>
        <w:spacing w:line="240" w:lineRule="auto"/>
        <w:rPr>
          <w:rFonts w:ascii="Cambria" w:hAnsi="Cambria" w:cstheme="minorHAnsi"/>
          <w:sz w:val="20"/>
          <w:szCs w:val="20"/>
          <w:lang w:val="sk-SK"/>
        </w:rPr>
      </w:pPr>
      <w:r w:rsidRPr="00C961B6">
        <w:rPr>
          <w:rFonts w:ascii="Cambria" w:hAnsi="Cambria" w:cstheme="minorHAnsi"/>
          <w:sz w:val="20"/>
          <w:szCs w:val="20"/>
          <w:lang w:val="sk-SK"/>
        </w:rPr>
        <w:t>P</w:t>
      </w:r>
      <w:r w:rsidR="00A90D55" w:rsidRPr="00C961B6">
        <w:rPr>
          <w:rFonts w:ascii="Cambria" w:hAnsi="Cambria" w:cstheme="minorHAnsi"/>
          <w:sz w:val="20"/>
          <w:szCs w:val="20"/>
          <w:lang w:val="sk-SK"/>
        </w:rPr>
        <w:t>revádzkovateľ</w:t>
      </w:r>
      <w:r w:rsidR="006E6B54" w:rsidRPr="00C961B6">
        <w:rPr>
          <w:rFonts w:ascii="Cambria" w:hAnsi="Cambria" w:cstheme="minorHAnsi"/>
          <w:sz w:val="20"/>
          <w:szCs w:val="20"/>
          <w:lang w:val="sk-SK"/>
        </w:rPr>
        <w:t xml:space="preserve"> nezaslal kontrolnému orgánu, vyjadrenia či akékoľvek stanovisko, ktoré v jeho mene včas písomne pripravil </w:t>
      </w:r>
      <w:r w:rsidRPr="00C961B6">
        <w:rPr>
          <w:rFonts w:ascii="Cambria" w:hAnsi="Cambria" w:cstheme="minorHAnsi"/>
          <w:sz w:val="20"/>
          <w:szCs w:val="20"/>
          <w:lang w:val="sk-SK"/>
        </w:rPr>
        <w:t>K</w:t>
      </w:r>
      <w:r w:rsidR="00A90D55" w:rsidRPr="00C961B6">
        <w:rPr>
          <w:rFonts w:ascii="Cambria" w:hAnsi="Cambria" w:cstheme="minorHAnsi"/>
          <w:sz w:val="20"/>
          <w:szCs w:val="20"/>
          <w:lang w:val="sk-SK"/>
        </w:rPr>
        <w:t>onzultant</w:t>
      </w:r>
      <w:r w:rsidR="006E6B54" w:rsidRPr="00C961B6">
        <w:rPr>
          <w:rFonts w:ascii="Cambria" w:hAnsi="Cambria" w:cstheme="minorHAnsi"/>
          <w:sz w:val="20"/>
          <w:szCs w:val="20"/>
          <w:lang w:val="sk-SK"/>
        </w:rPr>
        <w:t xml:space="preserve"> s cieľom preukázať dodržiavanie Zákona a jeho vykonávacích predpisov u </w:t>
      </w:r>
      <w:r w:rsidRPr="00C961B6">
        <w:rPr>
          <w:rFonts w:ascii="Cambria" w:hAnsi="Cambria" w:cstheme="minorHAnsi"/>
          <w:sz w:val="20"/>
          <w:szCs w:val="20"/>
          <w:lang w:val="sk-SK"/>
        </w:rPr>
        <w:t>Prevádzkovateľa</w:t>
      </w:r>
      <w:r w:rsidR="006E6B54" w:rsidRPr="00C961B6">
        <w:rPr>
          <w:rFonts w:ascii="Cambria" w:hAnsi="Cambria" w:cstheme="minorHAnsi"/>
          <w:sz w:val="20"/>
          <w:szCs w:val="20"/>
          <w:lang w:val="sk-SK"/>
        </w:rPr>
        <w:t xml:space="preserve"> a/alebo s cieľom zrušiť rozhodnutie o pokute, a/alebo s cieľom napadnúť oprávnenosť či výšku udelenej pokuty zo strany úradu</w:t>
      </w:r>
      <w:r w:rsidR="00D35B33" w:rsidRPr="00C961B6">
        <w:rPr>
          <w:rFonts w:ascii="Cambria" w:hAnsi="Cambria" w:cstheme="minorHAnsi"/>
          <w:sz w:val="20"/>
          <w:szCs w:val="20"/>
          <w:lang w:val="sk-SK"/>
        </w:rPr>
        <w:t>,</w:t>
      </w:r>
    </w:p>
    <w:p w14:paraId="63197C20" w14:textId="4A032F7F" w:rsidR="00061890" w:rsidRPr="00C961B6" w:rsidRDefault="00B61FA0" w:rsidP="00382C26">
      <w:pPr>
        <w:pStyle w:val="Odsekzoznamu"/>
        <w:numPr>
          <w:ilvl w:val="0"/>
          <w:numId w:val="9"/>
        </w:numPr>
        <w:spacing w:line="240" w:lineRule="auto"/>
        <w:rPr>
          <w:rFonts w:ascii="Cambria" w:hAnsi="Cambria" w:cstheme="minorHAnsi"/>
          <w:szCs w:val="20"/>
          <w:lang w:val="sk-SK"/>
        </w:rPr>
      </w:pPr>
      <w:r w:rsidRPr="00C961B6">
        <w:rPr>
          <w:rFonts w:ascii="Cambria" w:hAnsi="Cambria" w:cstheme="minorHAnsi"/>
          <w:sz w:val="20"/>
          <w:szCs w:val="20"/>
          <w:lang w:val="sk-SK"/>
        </w:rPr>
        <w:t>P</w:t>
      </w:r>
      <w:r w:rsidR="00A90D55" w:rsidRPr="00C961B6">
        <w:rPr>
          <w:rFonts w:ascii="Cambria" w:hAnsi="Cambria" w:cstheme="minorHAnsi"/>
          <w:sz w:val="20"/>
          <w:szCs w:val="20"/>
          <w:lang w:val="sk-SK"/>
        </w:rPr>
        <w:t>revádzkovateľ</w:t>
      </w:r>
      <w:r w:rsidR="006E6B54" w:rsidRPr="00C961B6">
        <w:rPr>
          <w:rFonts w:ascii="Cambria" w:hAnsi="Cambria" w:cstheme="minorHAnsi"/>
          <w:sz w:val="20"/>
          <w:szCs w:val="20"/>
          <w:lang w:val="sk-SK"/>
        </w:rPr>
        <w:t xml:space="preserve"> neimplementoval odporučené opatrenia a neriadil sa vypracovaným projektom, príslušnou dokumentáciou a pokynmi </w:t>
      </w:r>
      <w:r w:rsidRPr="00C961B6">
        <w:rPr>
          <w:rFonts w:ascii="Cambria" w:hAnsi="Cambria" w:cstheme="minorHAnsi"/>
          <w:sz w:val="20"/>
          <w:szCs w:val="20"/>
          <w:lang w:val="sk-SK"/>
        </w:rPr>
        <w:t>K</w:t>
      </w:r>
      <w:r w:rsidR="00A90D55" w:rsidRPr="00C961B6">
        <w:rPr>
          <w:rFonts w:ascii="Cambria" w:hAnsi="Cambria" w:cstheme="minorHAnsi"/>
          <w:sz w:val="20"/>
          <w:szCs w:val="20"/>
          <w:lang w:val="sk-SK"/>
        </w:rPr>
        <w:t>onzultanta</w:t>
      </w:r>
      <w:r w:rsidR="006E6B54" w:rsidRPr="00C961B6">
        <w:rPr>
          <w:rFonts w:ascii="Cambria" w:hAnsi="Cambria" w:cstheme="minorHAnsi"/>
          <w:sz w:val="20"/>
          <w:szCs w:val="20"/>
          <w:lang w:val="sk-SK"/>
        </w:rPr>
        <w:t>.</w:t>
      </w:r>
      <w:r w:rsidR="00BE5E56" w:rsidRPr="00C961B6">
        <w:rPr>
          <w:rFonts w:ascii="Cambria" w:hAnsi="Cambria" w:cstheme="minorHAnsi"/>
          <w:sz w:val="20"/>
          <w:szCs w:val="20"/>
          <w:lang w:val="sk-SK"/>
        </w:rPr>
        <w:t xml:space="preserve"> </w:t>
      </w:r>
    </w:p>
    <w:p w14:paraId="31CA5D4F" w14:textId="0E97FF8A" w:rsidR="00061890" w:rsidRPr="00C961B6" w:rsidRDefault="00DD235E" w:rsidP="00382C26">
      <w:pPr>
        <w:spacing w:after="0" w:line="240" w:lineRule="auto"/>
        <w:ind w:left="704" w:hanging="704"/>
        <w:rPr>
          <w:rFonts w:ascii="Cambria" w:hAnsi="Cambria" w:cstheme="minorHAnsi"/>
          <w:szCs w:val="20"/>
        </w:rPr>
      </w:pPr>
      <w:r w:rsidRPr="00C961B6">
        <w:rPr>
          <w:rFonts w:ascii="Cambria" w:hAnsi="Cambria" w:cstheme="minorHAnsi"/>
          <w:szCs w:val="20"/>
        </w:rPr>
        <w:t>5</w:t>
      </w:r>
      <w:r w:rsidR="00061890" w:rsidRPr="00C961B6">
        <w:rPr>
          <w:rFonts w:ascii="Cambria" w:hAnsi="Cambria" w:cstheme="minorHAnsi"/>
          <w:szCs w:val="20"/>
        </w:rPr>
        <w:t>.</w:t>
      </w:r>
      <w:r w:rsidRPr="00C961B6">
        <w:rPr>
          <w:rFonts w:ascii="Cambria" w:hAnsi="Cambria" w:cstheme="minorHAnsi"/>
          <w:szCs w:val="20"/>
        </w:rPr>
        <w:t>6</w:t>
      </w:r>
      <w:r w:rsidR="00061890" w:rsidRPr="00C961B6">
        <w:rPr>
          <w:rFonts w:ascii="Cambria" w:hAnsi="Cambria" w:cstheme="minorHAnsi"/>
          <w:szCs w:val="20"/>
        </w:rPr>
        <w:tab/>
        <w:t xml:space="preserve">Zmluvné strany sa zaväzujú vzájomne sa informovať o všetkých právne významných skutočnostiach, ktoré môžu mať významný vplyv na plnenie povinností určených touto zmluvou, ako aj pre realizáciu predmetu tejto zmluvy, aby tak predišli možnému vzniku škôd, prípadne iným negatívnym dôsledkom vyplývajúcich z porušenia práv ako aj povinností zmluvných strán na základe tejto zmluvy. Zmluvné strany sa ďalej zaväzujú poskytovať si </w:t>
      </w:r>
      <w:r w:rsidR="00061890" w:rsidRPr="00C961B6">
        <w:rPr>
          <w:rFonts w:ascii="Cambria" w:hAnsi="Cambria" w:cstheme="minorHAnsi"/>
          <w:szCs w:val="20"/>
        </w:rPr>
        <w:lastRenderedPageBreak/>
        <w:t>náležitú súčinnosť najmä tým, že svoje požiadavky budú zadávať vhodnou formou s jasným formulovaním záležitostí – predmetu a účelu, ktoré by chceli dosiahnuť. Ak sa kedykoľvek zmluvným stranám stane známa okolnosť, ktorá môže byť podnetom pre neplnenie ktorejkoľvek podmienky vymedzenej v zmluve, táto zmluvná strana je povinná poslať okamžite písomnú správu druhej zmluvnej strane, špecifikujúcu podrobnosti týchto okolností a zmluvné strany sa zaväzujú pokračovať v spolupráci tak, aby zabezpečili riadne plnenie predmetu ako aj účelu tejto zmluvy.</w:t>
      </w:r>
    </w:p>
    <w:p w14:paraId="526034F0" w14:textId="77777777" w:rsidR="00B90E65" w:rsidRPr="00C961B6" w:rsidRDefault="00B90E65" w:rsidP="00382C26">
      <w:pPr>
        <w:spacing w:after="0" w:line="240" w:lineRule="auto"/>
        <w:ind w:left="0" w:firstLine="0"/>
        <w:jc w:val="center"/>
        <w:rPr>
          <w:rFonts w:ascii="Cambria" w:hAnsi="Cambria" w:cstheme="minorHAnsi"/>
          <w:b/>
          <w:bCs/>
          <w:szCs w:val="20"/>
        </w:rPr>
      </w:pPr>
    </w:p>
    <w:p w14:paraId="0AA9F82E" w14:textId="72BB5B41" w:rsidR="00805CB6" w:rsidRPr="00C961B6" w:rsidRDefault="00805CB6" w:rsidP="00382C26">
      <w:pPr>
        <w:spacing w:after="0" w:line="240" w:lineRule="auto"/>
        <w:ind w:left="0" w:firstLine="0"/>
        <w:jc w:val="center"/>
        <w:rPr>
          <w:rFonts w:ascii="Cambria" w:hAnsi="Cambria" w:cstheme="minorHAnsi"/>
          <w:b/>
          <w:bCs/>
          <w:sz w:val="22"/>
        </w:rPr>
      </w:pPr>
      <w:r w:rsidRPr="00C961B6">
        <w:rPr>
          <w:rFonts w:ascii="Cambria" w:hAnsi="Cambria" w:cstheme="minorHAnsi"/>
          <w:b/>
          <w:bCs/>
          <w:sz w:val="22"/>
        </w:rPr>
        <w:t>Článok VI.</w:t>
      </w:r>
    </w:p>
    <w:p w14:paraId="6378E368" w14:textId="00434EEE" w:rsidR="003F1957" w:rsidRPr="00C961B6" w:rsidRDefault="00842FEF" w:rsidP="00B12659">
      <w:pPr>
        <w:spacing w:after="240" w:line="240" w:lineRule="auto"/>
        <w:ind w:left="0" w:firstLine="0"/>
        <w:jc w:val="center"/>
        <w:rPr>
          <w:rFonts w:ascii="Cambria" w:hAnsi="Cambria" w:cstheme="minorHAnsi"/>
          <w:b/>
          <w:bCs/>
          <w:sz w:val="22"/>
        </w:rPr>
      </w:pPr>
      <w:r w:rsidRPr="00C961B6">
        <w:rPr>
          <w:rFonts w:ascii="Cambria" w:hAnsi="Cambria" w:cstheme="minorHAnsi"/>
          <w:b/>
          <w:bCs/>
          <w:sz w:val="22"/>
        </w:rPr>
        <w:t>Povinnosti Prevádzkovateľa</w:t>
      </w:r>
    </w:p>
    <w:p w14:paraId="0F867CE4" w14:textId="39DD0163" w:rsidR="003F1957" w:rsidRPr="00C961B6" w:rsidRDefault="00DD235E" w:rsidP="00382C26">
      <w:pPr>
        <w:spacing w:after="0" w:line="240" w:lineRule="auto"/>
        <w:ind w:left="709" w:hanging="709"/>
        <w:rPr>
          <w:rFonts w:ascii="Cambria" w:hAnsi="Cambria" w:cstheme="minorHAnsi"/>
          <w:szCs w:val="20"/>
        </w:rPr>
      </w:pPr>
      <w:r w:rsidRPr="00C961B6">
        <w:rPr>
          <w:rFonts w:ascii="Cambria" w:hAnsi="Cambria" w:cstheme="minorHAnsi"/>
          <w:szCs w:val="20"/>
        </w:rPr>
        <w:t>6.1</w:t>
      </w:r>
      <w:r w:rsidR="00842FEF" w:rsidRPr="00C961B6">
        <w:rPr>
          <w:rFonts w:ascii="Cambria" w:hAnsi="Cambria" w:cstheme="minorHAnsi"/>
          <w:szCs w:val="20"/>
        </w:rPr>
        <w:t xml:space="preserve"> </w:t>
      </w:r>
      <w:r w:rsidR="004566D8" w:rsidRPr="00C961B6">
        <w:rPr>
          <w:rFonts w:ascii="Cambria" w:hAnsi="Cambria" w:cstheme="minorHAnsi"/>
          <w:szCs w:val="20"/>
        </w:rPr>
        <w:tab/>
      </w:r>
      <w:r w:rsidR="00842FEF" w:rsidRPr="00C961B6">
        <w:rPr>
          <w:rFonts w:ascii="Cambria" w:hAnsi="Cambria" w:cstheme="minorHAnsi"/>
          <w:szCs w:val="20"/>
        </w:rPr>
        <w:t xml:space="preserve">Prevádzkovateľ je povinný bezodkladne informovať Konzultanta o všetkých plánovaných alebo už prijatých rozhodnutiach, ktoré majú vplyv na </w:t>
      </w:r>
      <w:r w:rsidR="002B1C73" w:rsidRPr="00C961B6">
        <w:rPr>
          <w:rFonts w:ascii="Cambria" w:hAnsi="Cambria" w:cstheme="minorHAnsi"/>
          <w:szCs w:val="20"/>
        </w:rPr>
        <w:t>výkon predmetu zmluvy</w:t>
      </w:r>
      <w:r w:rsidR="00842FEF" w:rsidRPr="00C961B6">
        <w:rPr>
          <w:rFonts w:ascii="Cambria" w:hAnsi="Cambria" w:cstheme="minorHAnsi"/>
          <w:szCs w:val="20"/>
        </w:rPr>
        <w:t xml:space="preserve">. </w:t>
      </w:r>
    </w:p>
    <w:p w14:paraId="252ACB3D" w14:textId="39264392" w:rsidR="003F1957" w:rsidRPr="00C961B6" w:rsidRDefault="004566D8" w:rsidP="00382C26">
      <w:pPr>
        <w:spacing w:after="0" w:line="240" w:lineRule="auto"/>
        <w:ind w:left="709" w:hanging="709"/>
        <w:rPr>
          <w:rFonts w:ascii="Cambria" w:hAnsi="Cambria" w:cstheme="minorHAnsi"/>
          <w:szCs w:val="20"/>
        </w:rPr>
      </w:pPr>
      <w:r w:rsidRPr="00C961B6">
        <w:rPr>
          <w:rFonts w:ascii="Cambria" w:hAnsi="Cambria" w:cstheme="minorHAnsi"/>
          <w:szCs w:val="20"/>
        </w:rPr>
        <w:t>6.2</w:t>
      </w:r>
      <w:r w:rsidR="00842FEF" w:rsidRPr="00C961B6">
        <w:rPr>
          <w:rFonts w:ascii="Cambria" w:hAnsi="Cambria" w:cstheme="minorHAnsi"/>
          <w:szCs w:val="20"/>
        </w:rPr>
        <w:t xml:space="preserve"> </w:t>
      </w:r>
      <w:r w:rsidR="0084283E" w:rsidRPr="00C961B6">
        <w:rPr>
          <w:rFonts w:ascii="Cambria" w:hAnsi="Cambria" w:cstheme="minorHAnsi"/>
          <w:szCs w:val="20"/>
        </w:rPr>
        <w:tab/>
      </w:r>
      <w:r w:rsidR="00842FEF" w:rsidRPr="00C961B6">
        <w:rPr>
          <w:rFonts w:ascii="Cambria" w:hAnsi="Cambria" w:cstheme="minorHAnsi"/>
          <w:szCs w:val="20"/>
        </w:rPr>
        <w:t xml:space="preserve">Prevádzkovateľ je </w:t>
      </w:r>
      <w:r w:rsidR="001759C5" w:rsidRPr="00C961B6">
        <w:rPr>
          <w:rFonts w:ascii="Cambria" w:hAnsi="Cambria" w:cstheme="minorHAnsi"/>
          <w:szCs w:val="20"/>
        </w:rPr>
        <w:t xml:space="preserve">v súvislosti s plnením predmetu tejto zmluvy </w:t>
      </w:r>
      <w:r w:rsidR="00842FEF" w:rsidRPr="00C961B6">
        <w:rPr>
          <w:rFonts w:ascii="Cambria" w:hAnsi="Cambria" w:cstheme="minorHAnsi"/>
          <w:szCs w:val="20"/>
        </w:rPr>
        <w:t xml:space="preserve">povinný </w:t>
      </w:r>
      <w:r w:rsidR="001759C5" w:rsidRPr="00C961B6">
        <w:rPr>
          <w:rFonts w:ascii="Cambria" w:hAnsi="Cambria" w:cstheme="minorHAnsi"/>
          <w:szCs w:val="20"/>
        </w:rPr>
        <w:t xml:space="preserve">poskytnúť Konzultantovi </w:t>
      </w:r>
      <w:r w:rsidR="00842FEF" w:rsidRPr="00C961B6">
        <w:rPr>
          <w:rFonts w:ascii="Cambria" w:hAnsi="Cambria" w:cstheme="minorHAnsi"/>
          <w:szCs w:val="20"/>
        </w:rPr>
        <w:t>plnú súčinnosť.</w:t>
      </w:r>
      <w:r w:rsidR="00BE5E56" w:rsidRPr="00C961B6">
        <w:rPr>
          <w:rFonts w:ascii="Cambria" w:hAnsi="Cambria" w:cstheme="minorHAnsi"/>
          <w:szCs w:val="20"/>
        </w:rPr>
        <w:t xml:space="preserve"> </w:t>
      </w:r>
      <w:r w:rsidR="00BB1D47" w:rsidRPr="00C961B6">
        <w:rPr>
          <w:rFonts w:ascii="Cambria" w:hAnsi="Cambria" w:cstheme="minorHAnsi"/>
          <w:szCs w:val="20"/>
        </w:rPr>
        <w:t xml:space="preserve"> </w:t>
      </w:r>
    </w:p>
    <w:p w14:paraId="322091F4" w14:textId="77777777" w:rsidR="005C4040" w:rsidRPr="00C961B6" w:rsidRDefault="005C4040" w:rsidP="00382C26">
      <w:pPr>
        <w:spacing w:after="0" w:line="240" w:lineRule="auto"/>
        <w:ind w:left="0" w:firstLine="0"/>
        <w:jc w:val="center"/>
        <w:rPr>
          <w:rFonts w:ascii="Cambria" w:hAnsi="Cambria" w:cstheme="minorHAnsi"/>
          <w:b/>
          <w:bCs/>
          <w:szCs w:val="20"/>
        </w:rPr>
      </w:pPr>
    </w:p>
    <w:p w14:paraId="2113EB8F" w14:textId="18A8B3DE" w:rsidR="005C4040" w:rsidRPr="00C961B6" w:rsidRDefault="005C4040" w:rsidP="00382C26">
      <w:pPr>
        <w:spacing w:after="0" w:line="240" w:lineRule="auto"/>
        <w:ind w:left="0" w:firstLine="0"/>
        <w:jc w:val="center"/>
        <w:rPr>
          <w:rFonts w:ascii="Cambria" w:hAnsi="Cambria" w:cstheme="minorHAnsi"/>
          <w:b/>
          <w:bCs/>
          <w:sz w:val="22"/>
        </w:rPr>
      </w:pPr>
      <w:r w:rsidRPr="00C961B6">
        <w:rPr>
          <w:rFonts w:ascii="Cambria" w:hAnsi="Cambria" w:cstheme="minorHAnsi"/>
          <w:b/>
          <w:bCs/>
          <w:sz w:val="22"/>
        </w:rPr>
        <w:t>Článok VII.</w:t>
      </w:r>
    </w:p>
    <w:p w14:paraId="1D9621B0" w14:textId="56E5AF73" w:rsidR="005C4040" w:rsidRPr="00C961B6" w:rsidRDefault="00842FEF" w:rsidP="00B12659">
      <w:pPr>
        <w:spacing w:after="240" w:line="240" w:lineRule="auto"/>
        <w:ind w:left="0" w:firstLine="0"/>
        <w:jc w:val="center"/>
        <w:rPr>
          <w:rFonts w:ascii="Cambria" w:hAnsi="Cambria" w:cstheme="minorHAnsi"/>
          <w:b/>
          <w:bCs/>
          <w:sz w:val="22"/>
        </w:rPr>
      </w:pPr>
      <w:r w:rsidRPr="00C961B6">
        <w:rPr>
          <w:rFonts w:ascii="Cambria" w:hAnsi="Cambria" w:cstheme="minorHAnsi"/>
          <w:b/>
          <w:bCs/>
          <w:sz w:val="22"/>
        </w:rPr>
        <w:t>Autorské práva, obchodné tajomstvo a</w:t>
      </w:r>
      <w:r w:rsidR="005C4040" w:rsidRPr="00C961B6">
        <w:rPr>
          <w:rFonts w:ascii="Cambria" w:hAnsi="Cambria" w:cstheme="minorHAnsi"/>
          <w:b/>
          <w:bCs/>
          <w:sz w:val="22"/>
        </w:rPr>
        <w:t> </w:t>
      </w:r>
      <w:r w:rsidRPr="00C961B6">
        <w:rPr>
          <w:rFonts w:ascii="Cambria" w:hAnsi="Cambria" w:cstheme="minorHAnsi"/>
          <w:b/>
          <w:bCs/>
          <w:sz w:val="22"/>
        </w:rPr>
        <w:t>mlčanlivosť</w:t>
      </w:r>
    </w:p>
    <w:p w14:paraId="6C70D1A2" w14:textId="38F70CBE" w:rsidR="003F1957" w:rsidRPr="00C961B6" w:rsidRDefault="00FB0848" w:rsidP="00382C26">
      <w:pPr>
        <w:spacing w:after="0" w:line="240" w:lineRule="auto"/>
        <w:ind w:left="704" w:hanging="704"/>
        <w:rPr>
          <w:rFonts w:ascii="Cambria" w:hAnsi="Cambria" w:cstheme="minorHAnsi"/>
          <w:szCs w:val="20"/>
        </w:rPr>
      </w:pPr>
      <w:r w:rsidRPr="00C961B6">
        <w:rPr>
          <w:rFonts w:ascii="Cambria" w:hAnsi="Cambria" w:cstheme="minorHAnsi"/>
          <w:szCs w:val="20"/>
        </w:rPr>
        <w:t>7</w:t>
      </w:r>
      <w:r w:rsidR="00842FEF" w:rsidRPr="00C961B6">
        <w:rPr>
          <w:rFonts w:ascii="Cambria" w:hAnsi="Cambria" w:cstheme="minorHAnsi"/>
          <w:szCs w:val="20"/>
        </w:rPr>
        <w:t xml:space="preserve">.1 </w:t>
      </w:r>
      <w:r w:rsidR="006E6B54" w:rsidRPr="00C961B6">
        <w:rPr>
          <w:rFonts w:ascii="Cambria" w:hAnsi="Cambria" w:cstheme="minorHAnsi"/>
          <w:szCs w:val="20"/>
        </w:rPr>
        <w:tab/>
      </w:r>
      <w:r w:rsidR="00842FEF" w:rsidRPr="00C961B6">
        <w:rPr>
          <w:rFonts w:ascii="Cambria" w:hAnsi="Cambria" w:cstheme="minorHAnsi"/>
          <w:szCs w:val="20"/>
        </w:rPr>
        <w:t>Pokiaľ výsledkom plnenia zmluvy zo strany Konzultanta bude dielo, ktorého ochranu upravuje osobitný predpis – najmä Autorský zákon, Prevádzkovateľ sa zaväzuje s dielom naložiť iba v rozsahu, ktorý za tým účelom určil Konzultan</w:t>
      </w:r>
      <w:r w:rsidR="004566D8" w:rsidRPr="00C961B6">
        <w:rPr>
          <w:rFonts w:ascii="Cambria" w:hAnsi="Cambria" w:cstheme="minorHAnsi"/>
          <w:szCs w:val="20"/>
        </w:rPr>
        <w:t>t</w:t>
      </w:r>
      <w:r w:rsidR="00842FEF" w:rsidRPr="00C961B6">
        <w:rPr>
          <w:rFonts w:ascii="Cambria" w:hAnsi="Cambria" w:cstheme="minorHAnsi"/>
          <w:szCs w:val="20"/>
        </w:rPr>
        <w:t>.</w:t>
      </w:r>
    </w:p>
    <w:p w14:paraId="3F27266B" w14:textId="377CD258" w:rsidR="003F1957" w:rsidRPr="00C961B6" w:rsidRDefault="00FB0848" w:rsidP="00382C26">
      <w:pPr>
        <w:spacing w:after="0" w:line="240" w:lineRule="auto"/>
        <w:ind w:left="704" w:hanging="704"/>
        <w:rPr>
          <w:rFonts w:ascii="Cambria" w:hAnsi="Cambria" w:cstheme="minorHAnsi"/>
          <w:szCs w:val="20"/>
        </w:rPr>
      </w:pPr>
      <w:r w:rsidRPr="00C961B6">
        <w:rPr>
          <w:rFonts w:ascii="Cambria" w:hAnsi="Cambria" w:cstheme="minorHAnsi"/>
          <w:szCs w:val="20"/>
        </w:rPr>
        <w:t>7</w:t>
      </w:r>
      <w:r w:rsidR="00842FEF" w:rsidRPr="00C961B6">
        <w:rPr>
          <w:rFonts w:ascii="Cambria" w:hAnsi="Cambria" w:cstheme="minorHAnsi"/>
          <w:szCs w:val="20"/>
        </w:rPr>
        <w:t xml:space="preserve">.2 </w:t>
      </w:r>
      <w:r w:rsidR="006E6B54" w:rsidRPr="00C961B6">
        <w:rPr>
          <w:rFonts w:ascii="Cambria" w:hAnsi="Cambria" w:cstheme="minorHAnsi"/>
          <w:szCs w:val="20"/>
        </w:rPr>
        <w:tab/>
      </w:r>
      <w:r w:rsidR="00842FEF" w:rsidRPr="00C961B6">
        <w:rPr>
          <w:rFonts w:ascii="Cambria" w:hAnsi="Cambria" w:cstheme="minorHAnsi"/>
          <w:szCs w:val="20"/>
        </w:rPr>
        <w:t xml:space="preserve">Záväzok mlčanlivosti podľa tejto zmluvy sa vzťahuje na </w:t>
      </w:r>
      <w:r w:rsidR="00A36EBB" w:rsidRPr="00C961B6">
        <w:rPr>
          <w:rFonts w:ascii="Cambria" w:hAnsi="Cambria" w:cstheme="minorHAnsi"/>
          <w:szCs w:val="20"/>
        </w:rPr>
        <w:t xml:space="preserve">všetky </w:t>
      </w:r>
      <w:r w:rsidR="00842FEF" w:rsidRPr="00C961B6">
        <w:rPr>
          <w:rFonts w:ascii="Cambria" w:hAnsi="Cambria" w:cstheme="minorHAnsi"/>
          <w:szCs w:val="20"/>
        </w:rPr>
        <w:t>dôverné informácie. Dôverné informácie sú akékoľvek informácie, ktoré nie sú verejne prístupné</w:t>
      </w:r>
      <w:r w:rsidR="00A36EBB" w:rsidRPr="00C961B6">
        <w:rPr>
          <w:rFonts w:ascii="Cambria" w:hAnsi="Cambria" w:cstheme="minorHAnsi"/>
          <w:szCs w:val="20"/>
        </w:rPr>
        <w:t xml:space="preserve"> </w:t>
      </w:r>
      <w:r w:rsidR="00842FEF" w:rsidRPr="00C961B6">
        <w:rPr>
          <w:rFonts w:ascii="Cambria" w:hAnsi="Cambria" w:cstheme="minorHAnsi"/>
          <w:szCs w:val="20"/>
        </w:rPr>
        <w:t>alebo ktoré niektorá zmluvná strana označí ako dôverné alebo také informácie, s ktorými sa má nakladať, vzhľadom na okolnosti známe druhej zmluvnej strane pri poskytnutí informácií, ako s dôvernými. Dôverné informácie sú najmä akékoľvek informácie obchodnej, technickej alebo ekonomickej povahy, informácie o niektorej zmluvnej strane, informácie o zamestnancoch a klientoch zmluvnej strany, osobné údaje, cenové dohody zmluvných strán, know</w:t>
      </w:r>
      <w:r w:rsidR="00A36EBB" w:rsidRPr="00C961B6">
        <w:rPr>
          <w:rFonts w:ascii="Cambria" w:hAnsi="Cambria" w:cstheme="minorHAnsi"/>
          <w:szCs w:val="20"/>
        </w:rPr>
        <w:t>-</w:t>
      </w:r>
      <w:r w:rsidR="00842FEF" w:rsidRPr="00C961B6">
        <w:rPr>
          <w:rFonts w:ascii="Cambria" w:hAnsi="Cambria" w:cstheme="minorHAnsi"/>
          <w:szCs w:val="20"/>
        </w:rPr>
        <w:t xml:space="preserve">how niektorej zmluvnej strany, špecifikácie, počítačové databázy, software alebo dokumentácie v akejkoľvek podobe či už zachytené hmotne alebo ústne poskytnuté. </w:t>
      </w:r>
      <w:r w:rsidR="00061890" w:rsidRPr="00C961B6">
        <w:rPr>
          <w:rFonts w:ascii="Cambria" w:hAnsi="Cambria" w:cstheme="minorHAnsi"/>
          <w:szCs w:val="20"/>
        </w:rPr>
        <w:t>Každá zo zmluvných strán sa týmto zaväzuje voči druhej zmluvnej strane zachovávať prísnu mlčanlivosť o všetkých sprístupnených dôverných informáciách, ktoré v súvislosti s plnením predmetu ako aj účelu tejto zmluvy získala, alebo ešte len v budúcnosti získa. Každá zo zmluvných strán sa týmto zaväzuje vykonať všetko, čo bude podľa jej najlepšieho vedomia a svedomia potrebné na ochranu dôverných informácií poskytnutých druhou zmluvnou stranou v rámci predmetu ako aj účelu tejto zmluvy.</w:t>
      </w:r>
      <w:r w:rsidR="00BE5E56" w:rsidRPr="00C961B6">
        <w:rPr>
          <w:rFonts w:ascii="Cambria" w:hAnsi="Cambria" w:cstheme="minorHAnsi"/>
          <w:szCs w:val="20"/>
        </w:rPr>
        <w:t xml:space="preserve"> </w:t>
      </w:r>
    </w:p>
    <w:p w14:paraId="5BF9A65E" w14:textId="5DFDD017" w:rsidR="003F1957" w:rsidRPr="00C961B6" w:rsidRDefault="00FB0848" w:rsidP="00382C26">
      <w:pPr>
        <w:spacing w:after="0" w:line="240" w:lineRule="auto"/>
        <w:ind w:left="704" w:hanging="704"/>
        <w:rPr>
          <w:rFonts w:ascii="Cambria" w:hAnsi="Cambria" w:cstheme="minorHAnsi"/>
          <w:szCs w:val="20"/>
        </w:rPr>
      </w:pPr>
      <w:r w:rsidRPr="00C961B6">
        <w:rPr>
          <w:rFonts w:ascii="Cambria" w:hAnsi="Cambria" w:cstheme="minorHAnsi"/>
          <w:szCs w:val="20"/>
        </w:rPr>
        <w:t>7</w:t>
      </w:r>
      <w:r w:rsidR="00842FEF" w:rsidRPr="00C961B6">
        <w:rPr>
          <w:rFonts w:ascii="Cambria" w:hAnsi="Cambria" w:cstheme="minorHAnsi"/>
          <w:szCs w:val="20"/>
        </w:rPr>
        <w:t>.3</w:t>
      </w:r>
      <w:r w:rsidR="006E6B54" w:rsidRPr="00C961B6">
        <w:rPr>
          <w:rFonts w:ascii="Cambria" w:hAnsi="Cambria" w:cstheme="minorHAnsi"/>
          <w:szCs w:val="20"/>
        </w:rPr>
        <w:tab/>
      </w:r>
      <w:r w:rsidR="00842FEF" w:rsidRPr="00C961B6">
        <w:rPr>
          <w:rFonts w:ascii="Cambria" w:hAnsi="Cambria" w:cstheme="minorHAnsi"/>
          <w:szCs w:val="20"/>
        </w:rPr>
        <w:t xml:space="preserve">Zmluvná strana môže použiť dôverné informácie týkajúce sa druhej zmluvnej strany iba pre účely plnenia tejto zmluvy a nesmie poskytnúť tieto dôverné informácie tretím osobám, okrem nižšie uvedených prípadov. Ani po ukončení účinností podľa tejto zmluvy však nesmie niektorá zmluvná strana použiť dôverné informácie v rozpore s touto zmluvou. </w:t>
      </w:r>
    </w:p>
    <w:p w14:paraId="137059A4" w14:textId="3BF7A6A1" w:rsidR="003F1957" w:rsidRPr="00C961B6" w:rsidRDefault="00FB0848" w:rsidP="00382C26">
      <w:pPr>
        <w:spacing w:after="0" w:line="240" w:lineRule="auto"/>
        <w:ind w:left="704" w:hanging="704"/>
        <w:rPr>
          <w:rFonts w:ascii="Cambria" w:hAnsi="Cambria" w:cstheme="minorHAnsi"/>
          <w:szCs w:val="20"/>
        </w:rPr>
      </w:pPr>
      <w:r w:rsidRPr="00C961B6">
        <w:rPr>
          <w:rFonts w:ascii="Cambria" w:hAnsi="Cambria" w:cstheme="minorHAnsi"/>
          <w:szCs w:val="20"/>
        </w:rPr>
        <w:t>7</w:t>
      </w:r>
      <w:r w:rsidR="00842FEF" w:rsidRPr="00C961B6">
        <w:rPr>
          <w:rFonts w:ascii="Cambria" w:hAnsi="Cambria" w:cstheme="minorHAnsi"/>
          <w:szCs w:val="20"/>
        </w:rPr>
        <w:t xml:space="preserve">.4 </w:t>
      </w:r>
      <w:r w:rsidR="006E6B54" w:rsidRPr="00C961B6">
        <w:rPr>
          <w:rFonts w:ascii="Cambria" w:hAnsi="Cambria" w:cstheme="minorHAnsi"/>
          <w:szCs w:val="20"/>
        </w:rPr>
        <w:tab/>
      </w:r>
      <w:r w:rsidR="00842FEF" w:rsidRPr="00C961B6">
        <w:rPr>
          <w:rFonts w:ascii="Cambria" w:hAnsi="Cambria" w:cstheme="minorHAnsi"/>
          <w:szCs w:val="20"/>
        </w:rPr>
        <w:t xml:space="preserve">Zmluvná strana je oprávnená poskytnúť dôverné informácie bez súhlasu druhej zmluvnej strany iba v prípadoch, ak jej takú povinnosť ukladá zákon. </w:t>
      </w:r>
    </w:p>
    <w:p w14:paraId="582B94DC" w14:textId="360BB993" w:rsidR="003F1957" w:rsidRPr="00C961B6" w:rsidRDefault="00FB0848" w:rsidP="00382C26">
      <w:pPr>
        <w:spacing w:after="0" w:line="240" w:lineRule="auto"/>
        <w:ind w:left="704" w:hanging="704"/>
        <w:rPr>
          <w:rFonts w:ascii="Cambria" w:hAnsi="Cambria" w:cstheme="minorHAnsi"/>
          <w:szCs w:val="20"/>
        </w:rPr>
      </w:pPr>
      <w:r w:rsidRPr="00C961B6">
        <w:rPr>
          <w:rFonts w:ascii="Cambria" w:hAnsi="Cambria" w:cstheme="minorHAnsi"/>
          <w:szCs w:val="20"/>
        </w:rPr>
        <w:t>7</w:t>
      </w:r>
      <w:r w:rsidR="00842FEF" w:rsidRPr="00C961B6">
        <w:rPr>
          <w:rFonts w:ascii="Cambria" w:hAnsi="Cambria" w:cstheme="minorHAnsi"/>
          <w:szCs w:val="20"/>
        </w:rPr>
        <w:t>.5</w:t>
      </w:r>
      <w:r w:rsidR="006E6B54" w:rsidRPr="00C961B6">
        <w:rPr>
          <w:rFonts w:ascii="Cambria" w:hAnsi="Cambria" w:cstheme="minorHAnsi"/>
          <w:szCs w:val="20"/>
        </w:rPr>
        <w:tab/>
      </w:r>
      <w:r w:rsidR="00A36EBB" w:rsidRPr="00C961B6">
        <w:rPr>
          <w:rFonts w:ascii="Cambria" w:hAnsi="Cambria" w:cstheme="minorHAnsi"/>
          <w:szCs w:val="20"/>
        </w:rPr>
        <w:t>Zmluvné strany sa zaväzujú</w:t>
      </w:r>
      <w:r w:rsidR="00842FEF" w:rsidRPr="00C961B6">
        <w:rPr>
          <w:rFonts w:ascii="Cambria" w:hAnsi="Cambria" w:cstheme="minorHAnsi"/>
          <w:szCs w:val="20"/>
        </w:rPr>
        <w:t xml:space="preserve"> prijať potrebné opatrenia na ochranu dôverných informácií minimálne však v rovnakom rozsahu a kvalite, ako pri ochrane porovnateľných vlastných dôverných informácií podobnej povahy a dôležitosti. Uvedené opatrenia však nemôžu byť v menšom rozsahu a kvalite, ako je rozumné a obvyklé. </w:t>
      </w:r>
    </w:p>
    <w:p w14:paraId="1AFAA32D" w14:textId="3E48045B" w:rsidR="003F1957" w:rsidRPr="00C961B6" w:rsidRDefault="00FB0848" w:rsidP="00382C26">
      <w:pPr>
        <w:spacing w:after="0" w:line="240" w:lineRule="auto"/>
        <w:ind w:left="704" w:hanging="704"/>
        <w:rPr>
          <w:rFonts w:ascii="Cambria" w:hAnsi="Cambria" w:cstheme="minorHAnsi"/>
          <w:szCs w:val="20"/>
        </w:rPr>
      </w:pPr>
      <w:r w:rsidRPr="00C961B6">
        <w:rPr>
          <w:rFonts w:ascii="Cambria" w:hAnsi="Cambria" w:cstheme="minorHAnsi"/>
          <w:szCs w:val="20"/>
        </w:rPr>
        <w:t>7</w:t>
      </w:r>
      <w:r w:rsidR="00842FEF" w:rsidRPr="00C961B6">
        <w:rPr>
          <w:rFonts w:ascii="Cambria" w:hAnsi="Cambria" w:cstheme="minorHAnsi"/>
          <w:szCs w:val="20"/>
        </w:rPr>
        <w:t xml:space="preserve">.6 </w:t>
      </w:r>
      <w:r w:rsidR="006E6B54" w:rsidRPr="00C961B6">
        <w:rPr>
          <w:rFonts w:ascii="Cambria" w:hAnsi="Cambria" w:cstheme="minorHAnsi"/>
          <w:szCs w:val="20"/>
        </w:rPr>
        <w:tab/>
      </w:r>
      <w:r w:rsidR="00740E50" w:rsidRPr="00C961B6">
        <w:rPr>
          <w:rFonts w:ascii="Cambria" w:hAnsi="Cambria" w:cstheme="minorHAnsi"/>
          <w:szCs w:val="20"/>
        </w:rPr>
        <w:t xml:space="preserve">Každá zo zmluvných strán sa zaväzuje navzájom </w:t>
      </w:r>
      <w:r w:rsidR="00A36EBB" w:rsidRPr="00C961B6">
        <w:rPr>
          <w:rFonts w:ascii="Cambria" w:hAnsi="Cambria" w:cstheme="minorHAnsi"/>
          <w:szCs w:val="20"/>
        </w:rPr>
        <w:t>si oznamovať</w:t>
      </w:r>
      <w:r w:rsidR="00842FEF" w:rsidRPr="00C961B6">
        <w:rPr>
          <w:rFonts w:ascii="Cambria" w:hAnsi="Cambria" w:cstheme="minorHAnsi"/>
          <w:szCs w:val="20"/>
        </w:rPr>
        <w:t xml:space="preserve"> neoprávnené použitie, poskytnutie alebo zverejnenie dôverných informácií</w:t>
      </w:r>
      <w:r w:rsidR="00A36EBB" w:rsidRPr="00C961B6">
        <w:rPr>
          <w:rFonts w:ascii="Cambria" w:hAnsi="Cambria" w:cstheme="minorHAnsi"/>
          <w:szCs w:val="20"/>
        </w:rPr>
        <w:t>,</w:t>
      </w:r>
      <w:r w:rsidR="00842FEF" w:rsidRPr="00C961B6">
        <w:rPr>
          <w:rFonts w:ascii="Cambria" w:hAnsi="Cambria" w:cstheme="minorHAnsi"/>
          <w:szCs w:val="20"/>
        </w:rPr>
        <w:t xml:space="preserve"> alebo iné porušenie povinnosti podľa tejto zmluvy, a to </w:t>
      </w:r>
      <w:r w:rsidR="00A36EBB" w:rsidRPr="00C961B6">
        <w:rPr>
          <w:rFonts w:ascii="Cambria" w:hAnsi="Cambria" w:cstheme="minorHAnsi"/>
          <w:szCs w:val="20"/>
        </w:rPr>
        <w:t xml:space="preserve">hneď </w:t>
      </w:r>
      <w:r w:rsidR="00842FEF" w:rsidRPr="00C961B6">
        <w:rPr>
          <w:rFonts w:ascii="Cambria" w:hAnsi="Cambria" w:cstheme="minorHAnsi"/>
          <w:szCs w:val="20"/>
        </w:rPr>
        <w:t xml:space="preserve">ako sa túto skutočnosť dozvie. Oznamujúca strana sa zároveň zaväzuje primeraným spôsobom spolupracovať s druhou zmluvnou stranou pri znovu obnovení ochrany dôverných informácií a zabránení ich ďalšiemu neoprávnenému použitiu, </w:t>
      </w:r>
    </w:p>
    <w:p w14:paraId="1C52B45D" w14:textId="6FC0F8B5" w:rsidR="003F1957" w:rsidRPr="00C961B6" w:rsidRDefault="00FB0848" w:rsidP="00382C26">
      <w:pPr>
        <w:spacing w:after="0" w:line="240" w:lineRule="auto"/>
        <w:ind w:left="704" w:hanging="704"/>
        <w:rPr>
          <w:rFonts w:ascii="Cambria" w:hAnsi="Cambria" w:cstheme="minorHAnsi"/>
          <w:szCs w:val="20"/>
        </w:rPr>
      </w:pPr>
      <w:r w:rsidRPr="00C961B6">
        <w:rPr>
          <w:rFonts w:ascii="Cambria" w:hAnsi="Cambria" w:cstheme="minorHAnsi"/>
          <w:szCs w:val="20"/>
        </w:rPr>
        <w:t>7</w:t>
      </w:r>
      <w:r w:rsidR="00842FEF" w:rsidRPr="00C961B6">
        <w:rPr>
          <w:rFonts w:ascii="Cambria" w:hAnsi="Cambria" w:cstheme="minorHAnsi"/>
          <w:szCs w:val="20"/>
        </w:rPr>
        <w:t xml:space="preserve">.7 </w:t>
      </w:r>
      <w:r w:rsidR="006E6B54" w:rsidRPr="00C961B6">
        <w:rPr>
          <w:rFonts w:ascii="Cambria" w:hAnsi="Cambria" w:cstheme="minorHAnsi"/>
          <w:szCs w:val="20"/>
        </w:rPr>
        <w:tab/>
      </w:r>
      <w:r w:rsidR="00842FEF" w:rsidRPr="00C961B6">
        <w:rPr>
          <w:rFonts w:ascii="Cambria" w:hAnsi="Cambria" w:cstheme="minorHAnsi"/>
          <w:szCs w:val="20"/>
        </w:rPr>
        <w:t xml:space="preserve">Práva a povinnosti zmluvných strán vyplývajúce zo záväzku mlčanlivosti </w:t>
      </w:r>
      <w:r w:rsidR="00A36EBB" w:rsidRPr="00C961B6">
        <w:rPr>
          <w:rFonts w:ascii="Cambria" w:hAnsi="Cambria" w:cstheme="minorHAnsi"/>
          <w:szCs w:val="20"/>
        </w:rPr>
        <w:t>trvajú</w:t>
      </w:r>
      <w:r w:rsidR="00842FEF" w:rsidRPr="00C961B6">
        <w:rPr>
          <w:rFonts w:ascii="Cambria" w:hAnsi="Cambria" w:cstheme="minorHAnsi"/>
          <w:szCs w:val="20"/>
        </w:rPr>
        <w:t xml:space="preserve"> aj po ukončení účinnosti tejto zmluvy, a to až do doby, než sa stanú verejne známymi alebo prístupnými bez porušenia povinnosti niektorou zmluvnou stranou, príp. treťou osobou. </w:t>
      </w:r>
    </w:p>
    <w:p w14:paraId="0AE7D508" w14:textId="77777777" w:rsidR="005C4040" w:rsidRPr="00C961B6" w:rsidRDefault="005C4040" w:rsidP="00382C26">
      <w:pPr>
        <w:spacing w:after="0" w:line="240" w:lineRule="auto"/>
        <w:ind w:left="704" w:hanging="704"/>
        <w:jc w:val="center"/>
        <w:rPr>
          <w:rFonts w:ascii="Cambria" w:hAnsi="Cambria" w:cstheme="minorHAnsi"/>
          <w:b/>
          <w:bCs/>
          <w:szCs w:val="20"/>
        </w:rPr>
      </w:pPr>
    </w:p>
    <w:p w14:paraId="087C0266" w14:textId="261C6B09" w:rsidR="005C4040" w:rsidRPr="00C961B6" w:rsidRDefault="005C4040" w:rsidP="00382C26">
      <w:pPr>
        <w:spacing w:after="0" w:line="240" w:lineRule="auto"/>
        <w:ind w:left="0" w:firstLine="0"/>
        <w:jc w:val="center"/>
        <w:rPr>
          <w:rFonts w:ascii="Cambria" w:hAnsi="Cambria" w:cstheme="minorHAnsi"/>
          <w:b/>
          <w:bCs/>
          <w:sz w:val="22"/>
        </w:rPr>
      </w:pPr>
      <w:r w:rsidRPr="00C961B6">
        <w:rPr>
          <w:rFonts w:ascii="Cambria" w:hAnsi="Cambria" w:cstheme="minorHAnsi"/>
          <w:b/>
          <w:bCs/>
          <w:sz w:val="22"/>
        </w:rPr>
        <w:t xml:space="preserve">Článok </w:t>
      </w:r>
      <w:r w:rsidR="00BB7A0E" w:rsidRPr="00C961B6">
        <w:rPr>
          <w:rFonts w:ascii="Cambria" w:hAnsi="Cambria" w:cstheme="minorHAnsi"/>
          <w:b/>
          <w:bCs/>
          <w:sz w:val="22"/>
        </w:rPr>
        <w:t>VIII</w:t>
      </w:r>
      <w:r w:rsidRPr="00C961B6">
        <w:rPr>
          <w:rFonts w:ascii="Cambria" w:hAnsi="Cambria" w:cstheme="minorHAnsi"/>
          <w:b/>
          <w:bCs/>
          <w:sz w:val="22"/>
        </w:rPr>
        <w:t>.</w:t>
      </w:r>
    </w:p>
    <w:p w14:paraId="1FB359CC" w14:textId="5145852A" w:rsidR="005C4040" w:rsidRPr="00C961B6" w:rsidRDefault="006E6B54" w:rsidP="00B12659">
      <w:pPr>
        <w:spacing w:after="240" w:line="240" w:lineRule="auto"/>
        <w:ind w:left="0" w:firstLine="0"/>
        <w:jc w:val="center"/>
        <w:rPr>
          <w:rFonts w:ascii="Cambria" w:hAnsi="Cambria" w:cstheme="minorHAnsi"/>
          <w:b/>
          <w:bCs/>
          <w:sz w:val="22"/>
        </w:rPr>
      </w:pPr>
      <w:r w:rsidRPr="00C961B6">
        <w:rPr>
          <w:rFonts w:ascii="Cambria" w:hAnsi="Cambria" w:cstheme="minorHAnsi"/>
          <w:b/>
          <w:bCs/>
          <w:sz w:val="22"/>
        </w:rPr>
        <w:t xml:space="preserve">Doba </w:t>
      </w:r>
      <w:r w:rsidR="005C4040" w:rsidRPr="00C961B6">
        <w:rPr>
          <w:rFonts w:ascii="Cambria" w:hAnsi="Cambria" w:cstheme="minorHAnsi"/>
          <w:b/>
          <w:bCs/>
          <w:sz w:val="22"/>
        </w:rPr>
        <w:t>t</w:t>
      </w:r>
      <w:r w:rsidRPr="00C961B6">
        <w:rPr>
          <w:rFonts w:ascii="Cambria" w:hAnsi="Cambria" w:cstheme="minorHAnsi"/>
          <w:b/>
          <w:bCs/>
          <w:sz w:val="22"/>
        </w:rPr>
        <w:t>rvania zmluvy</w:t>
      </w:r>
    </w:p>
    <w:p w14:paraId="24AB9AF2" w14:textId="230DC3DF" w:rsidR="006E6B54" w:rsidRPr="00C961B6" w:rsidRDefault="00FB0848" w:rsidP="00382C26">
      <w:pPr>
        <w:spacing w:after="0" w:line="240" w:lineRule="auto"/>
        <w:ind w:left="0" w:firstLine="0"/>
        <w:rPr>
          <w:rFonts w:ascii="Cambria" w:hAnsi="Cambria" w:cstheme="minorHAnsi"/>
          <w:szCs w:val="20"/>
        </w:rPr>
      </w:pPr>
      <w:r w:rsidRPr="00C961B6">
        <w:rPr>
          <w:rFonts w:ascii="Cambria" w:hAnsi="Cambria" w:cstheme="minorHAnsi"/>
          <w:iCs/>
          <w:szCs w:val="20"/>
        </w:rPr>
        <w:t>8</w:t>
      </w:r>
      <w:r w:rsidR="0084283E" w:rsidRPr="00C961B6">
        <w:rPr>
          <w:rFonts w:ascii="Cambria" w:hAnsi="Cambria" w:cstheme="minorHAnsi"/>
          <w:iCs/>
          <w:szCs w:val="20"/>
        </w:rPr>
        <w:t>.1</w:t>
      </w:r>
      <w:r w:rsidR="0084283E" w:rsidRPr="00C961B6">
        <w:rPr>
          <w:rFonts w:ascii="Cambria" w:hAnsi="Cambria" w:cstheme="minorHAnsi"/>
          <w:iCs/>
          <w:szCs w:val="20"/>
        </w:rPr>
        <w:tab/>
      </w:r>
      <w:r w:rsidR="006E6B54" w:rsidRPr="00C961B6">
        <w:rPr>
          <w:rFonts w:ascii="Cambria" w:hAnsi="Cambria" w:cstheme="minorHAnsi"/>
          <w:iCs/>
          <w:szCs w:val="20"/>
        </w:rPr>
        <w:t xml:space="preserve">Táto zmluva sa uzatvára </w:t>
      </w:r>
      <w:r w:rsidR="006E6B54" w:rsidRPr="00C961B6">
        <w:rPr>
          <w:rFonts w:ascii="Cambria" w:hAnsi="Cambria" w:cstheme="minorHAnsi"/>
          <w:bCs/>
          <w:iCs/>
          <w:szCs w:val="20"/>
        </w:rPr>
        <w:t xml:space="preserve">na </w:t>
      </w:r>
      <w:r w:rsidR="006D16D0" w:rsidRPr="00C961B6">
        <w:rPr>
          <w:rFonts w:ascii="Cambria" w:hAnsi="Cambria" w:cstheme="minorHAnsi"/>
          <w:b/>
          <w:iCs/>
          <w:szCs w:val="20"/>
        </w:rPr>
        <w:t>dobu neurčitú</w:t>
      </w:r>
      <w:r w:rsidR="006E6B54" w:rsidRPr="00C961B6">
        <w:rPr>
          <w:rFonts w:ascii="Cambria" w:hAnsi="Cambria" w:cstheme="minorHAnsi"/>
          <w:bCs/>
          <w:iCs/>
          <w:szCs w:val="20"/>
        </w:rPr>
        <w:t>.</w:t>
      </w:r>
    </w:p>
    <w:p w14:paraId="22E368A8" w14:textId="75AEF7DA" w:rsidR="006E6B54" w:rsidRPr="00C961B6" w:rsidRDefault="00FB0848" w:rsidP="00382C26">
      <w:pPr>
        <w:spacing w:after="0" w:line="240" w:lineRule="auto"/>
        <w:ind w:left="700" w:hanging="700"/>
        <w:rPr>
          <w:rFonts w:ascii="Cambria" w:hAnsi="Cambria" w:cstheme="minorHAnsi"/>
          <w:szCs w:val="20"/>
        </w:rPr>
      </w:pPr>
      <w:r w:rsidRPr="00C961B6">
        <w:rPr>
          <w:rFonts w:ascii="Cambria" w:hAnsi="Cambria" w:cstheme="minorHAnsi"/>
          <w:bCs/>
          <w:iCs/>
          <w:szCs w:val="20"/>
        </w:rPr>
        <w:t>8</w:t>
      </w:r>
      <w:r w:rsidR="0084283E" w:rsidRPr="00C961B6">
        <w:rPr>
          <w:rFonts w:ascii="Cambria" w:hAnsi="Cambria" w:cstheme="minorHAnsi"/>
          <w:bCs/>
          <w:iCs/>
          <w:szCs w:val="20"/>
        </w:rPr>
        <w:t>.2</w:t>
      </w:r>
      <w:r w:rsidR="0084283E" w:rsidRPr="00C961B6">
        <w:rPr>
          <w:rFonts w:ascii="Cambria" w:hAnsi="Cambria" w:cstheme="minorHAnsi"/>
          <w:bCs/>
          <w:iCs/>
          <w:szCs w:val="20"/>
        </w:rPr>
        <w:tab/>
      </w:r>
      <w:r w:rsidR="0084283E" w:rsidRPr="00C961B6">
        <w:rPr>
          <w:rFonts w:ascii="Cambria" w:hAnsi="Cambria" w:cstheme="minorHAnsi"/>
          <w:bCs/>
          <w:iCs/>
          <w:szCs w:val="20"/>
        </w:rPr>
        <w:tab/>
      </w:r>
      <w:r w:rsidR="006E6B54" w:rsidRPr="00C961B6">
        <w:rPr>
          <w:rFonts w:ascii="Cambria" w:hAnsi="Cambria" w:cstheme="minorHAnsi"/>
          <w:bCs/>
          <w:iCs/>
          <w:szCs w:val="20"/>
        </w:rPr>
        <w:t>Táto zmluva nadobúda platnosť dňom jej podpísania oprávnenými zástupcami oboch zmluvných</w:t>
      </w:r>
      <w:r w:rsidR="0084283E" w:rsidRPr="00C961B6">
        <w:rPr>
          <w:rFonts w:ascii="Cambria" w:hAnsi="Cambria" w:cstheme="minorHAnsi"/>
          <w:bCs/>
          <w:iCs/>
          <w:szCs w:val="20"/>
        </w:rPr>
        <w:t xml:space="preserve"> </w:t>
      </w:r>
      <w:r w:rsidR="006E6B54" w:rsidRPr="00C961B6">
        <w:rPr>
          <w:rFonts w:ascii="Cambria" w:hAnsi="Cambria" w:cstheme="minorHAnsi"/>
          <w:bCs/>
          <w:iCs/>
          <w:szCs w:val="20"/>
        </w:rPr>
        <w:t>strán.</w:t>
      </w:r>
      <w:r w:rsidR="006E6B54" w:rsidRPr="00C961B6">
        <w:rPr>
          <w:rFonts w:ascii="Cambria" w:hAnsi="Cambria" w:cstheme="minorHAnsi"/>
          <w:szCs w:val="20"/>
        </w:rPr>
        <w:t xml:space="preserve"> </w:t>
      </w:r>
      <w:r w:rsidR="006E6B54" w:rsidRPr="00C961B6">
        <w:rPr>
          <w:rFonts w:ascii="Cambria" w:hAnsi="Cambria" w:cstheme="minorHAnsi"/>
          <w:bCs/>
          <w:iCs/>
          <w:szCs w:val="20"/>
        </w:rPr>
        <w:t>V prípade, že</w:t>
      </w:r>
      <w:r w:rsidR="00C843BF" w:rsidRPr="00C961B6">
        <w:rPr>
          <w:rFonts w:ascii="Cambria" w:hAnsi="Cambria" w:cstheme="minorHAnsi"/>
          <w:bCs/>
          <w:iCs/>
          <w:szCs w:val="20"/>
        </w:rPr>
        <w:t xml:space="preserve"> </w:t>
      </w:r>
      <w:r w:rsidR="00475CDC" w:rsidRPr="00C961B6">
        <w:rPr>
          <w:rFonts w:ascii="Cambria" w:hAnsi="Cambria" w:cstheme="minorHAnsi"/>
          <w:bCs/>
          <w:iCs/>
          <w:szCs w:val="20"/>
        </w:rPr>
        <w:t xml:space="preserve">Prevádzkovateľ </w:t>
      </w:r>
      <w:r w:rsidR="006E6B54" w:rsidRPr="00C961B6">
        <w:rPr>
          <w:rFonts w:ascii="Cambria" w:hAnsi="Cambria" w:cstheme="minorHAnsi"/>
          <w:bCs/>
          <w:iCs/>
          <w:szCs w:val="20"/>
        </w:rPr>
        <w:t xml:space="preserve">má zákonnú povinnosť zverejniť túto zmluvu, musí ju zverejniť </w:t>
      </w:r>
      <w:r w:rsidR="00475CDC" w:rsidRPr="00C961B6">
        <w:rPr>
          <w:rFonts w:ascii="Cambria" w:hAnsi="Cambria" w:cstheme="minorHAnsi"/>
          <w:bCs/>
          <w:iCs/>
          <w:szCs w:val="20"/>
        </w:rPr>
        <w:t xml:space="preserve">najneskôr </w:t>
      </w:r>
      <w:r w:rsidR="006E6B54" w:rsidRPr="00C961B6">
        <w:rPr>
          <w:rFonts w:ascii="Cambria" w:hAnsi="Cambria" w:cstheme="minorHAnsi"/>
          <w:bCs/>
          <w:iCs/>
          <w:szCs w:val="20"/>
        </w:rPr>
        <w:t xml:space="preserve">do 5 </w:t>
      </w:r>
      <w:r w:rsidR="006E6B54" w:rsidRPr="00C961B6">
        <w:rPr>
          <w:rFonts w:ascii="Cambria" w:hAnsi="Cambria" w:cstheme="minorHAnsi"/>
          <w:bCs/>
          <w:iCs/>
          <w:szCs w:val="20"/>
        </w:rPr>
        <w:lastRenderedPageBreak/>
        <w:t xml:space="preserve">pracovných dní odo dňa jej podpisu oboma zmluvnými stranami. V tomto prípade zmluva nadobúda účinnosť dňom </w:t>
      </w:r>
      <w:r w:rsidR="00740E50" w:rsidRPr="00C961B6">
        <w:rPr>
          <w:rFonts w:ascii="Cambria" w:hAnsi="Cambria" w:cstheme="minorHAnsi"/>
          <w:bCs/>
          <w:iCs/>
          <w:szCs w:val="20"/>
        </w:rPr>
        <w:t xml:space="preserve">nasledujúcim </w:t>
      </w:r>
      <w:r w:rsidR="006E6B54" w:rsidRPr="00C961B6">
        <w:rPr>
          <w:rFonts w:ascii="Cambria" w:hAnsi="Cambria" w:cstheme="minorHAnsi"/>
          <w:bCs/>
          <w:iCs/>
          <w:szCs w:val="20"/>
        </w:rPr>
        <w:t>po jej zverejnení.</w:t>
      </w:r>
    </w:p>
    <w:p w14:paraId="79BBFAC5" w14:textId="1EFDFB26" w:rsidR="006E6B54" w:rsidRPr="00C961B6" w:rsidRDefault="00FB0848" w:rsidP="00382C26">
      <w:pPr>
        <w:spacing w:after="0" w:line="240" w:lineRule="auto"/>
        <w:ind w:left="700" w:hanging="700"/>
        <w:rPr>
          <w:rFonts w:ascii="Cambria" w:hAnsi="Cambria" w:cstheme="minorHAnsi"/>
          <w:szCs w:val="20"/>
        </w:rPr>
      </w:pPr>
      <w:r w:rsidRPr="00C961B6">
        <w:rPr>
          <w:rFonts w:ascii="Cambria" w:hAnsi="Cambria" w:cstheme="minorHAnsi"/>
          <w:szCs w:val="20"/>
        </w:rPr>
        <w:t>8</w:t>
      </w:r>
      <w:r w:rsidR="0084283E" w:rsidRPr="00C961B6">
        <w:rPr>
          <w:rFonts w:ascii="Cambria" w:hAnsi="Cambria" w:cstheme="minorHAnsi"/>
          <w:szCs w:val="20"/>
        </w:rPr>
        <w:t>.3</w:t>
      </w:r>
      <w:r w:rsidR="0084283E" w:rsidRPr="00C961B6">
        <w:rPr>
          <w:rFonts w:ascii="Cambria" w:hAnsi="Cambria" w:cstheme="minorHAnsi"/>
          <w:szCs w:val="20"/>
        </w:rPr>
        <w:tab/>
      </w:r>
      <w:r w:rsidR="006E6B54" w:rsidRPr="00C961B6">
        <w:rPr>
          <w:rFonts w:ascii="Cambria" w:hAnsi="Cambria" w:cstheme="minorHAnsi"/>
          <w:szCs w:val="20"/>
        </w:rPr>
        <w:t>Každá zo zmluvných strán je oprávnená túto zmluvu ukončiť odstúpením, pokiaľ druhá zmluvná strana porušuje opakovane túto zmluvu alebo podstatným spôsobom poruší túto zmluvu a napriek písomnej výzve</w:t>
      </w:r>
      <w:r w:rsidR="00475CDC" w:rsidRPr="00C961B6">
        <w:rPr>
          <w:rFonts w:ascii="Cambria" w:hAnsi="Cambria" w:cstheme="minorHAnsi"/>
          <w:szCs w:val="20"/>
        </w:rPr>
        <w:t xml:space="preserve"> druhej zmluvnej strany</w:t>
      </w:r>
      <w:r w:rsidR="006E6B54" w:rsidRPr="00C961B6">
        <w:rPr>
          <w:rFonts w:ascii="Cambria" w:hAnsi="Cambria" w:cstheme="minorHAnsi"/>
          <w:szCs w:val="20"/>
        </w:rPr>
        <w:t xml:space="preserve"> neprijme v primeranej lehote opatrenia na zabránenie porušovania </w:t>
      </w:r>
      <w:r w:rsidR="00475CDC" w:rsidRPr="00C961B6">
        <w:rPr>
          <w:rFonts w:ascii="Cambria" w:hAnsi="Cambria" w:cstheme="minorHAnsi"/>
          <w:szCs w:val="20"/>
        </w:rPr>
        <w:t xml:space="preserve">tejto </w:t>
      </w:r>
      <w:r w:rsidR="006E6B54" w:rsidRPr="00C961B6">
        <w:rPr>
          <w:rFonts w:ascii="Cambria" w:hAnsi="Cambria" w:cstheme="minorHAnsi"/>
          <w:szCs w:val="20"/>
        </w:rPr>
        <w:t>zmluvy</w:t>
      </w:r>
      <w:r w:rsidR="000551D6" w:rsidRPr="00C961B6">
        <w:rPr>
          <w:rFonts w:ascii="Cambria" w:hAnsi="Cambria" w:cstheme="minorHAnsi"/>
          <w:szCs w:val="20"/>
        </w:rPr>
        <w:t>, prípadne z iných dôvodov uvedených v tejto zmluve zakladajúcich niektorej zo zmluvných strán právo na odstúpenie od tejto zmluvy</w:t>
      </w:r>
      <w:r w:rsidR="006E6B54" w:rsidRPr="00C961B6">
        <w:rPr>
          <w:rFonts w:ascii="Cambria" w:hAnsi="Cambria" w:cstheme="minorHAnsi"/>
          <w:szCs w:val="20"/>
        </w:rPr>
        <w:t xml:space="preserve">. </w:t>
      </w:r>
    </w:p>
    <w:p w14:paraId="042794B5" w14:textId="4C90D0E2" w:rsidR="003F1957" w:rsidRPr="00C961B6" w:rsidRDefault="00FB0848" w:rsidP="00382C26">
      <w:pPr>
        <w:spacing w:after="0" w:line="240" w:lineRule="auto"/>
        <w:ind w:left="700" w:hanging="700"/>
        <w:rPr>
          <w:rFonts w:ascii="Cambria" w:hAnsi="Cambria" w:cstheme="minorHAnsi"/>
          <w:szCs w:val="20"/>
        </w:rPr>
      </w:pPr>
      <w:r w:rsidRPr="00C961B6">
        <w:rPr>
          <w:rFonts w:ascii="Cambria" w:hAnsi="Cambria" w:cstheme="minorHAnsi"/>
          <w:szCs w:val="20"/>
        </w:rPr>
        <w:t>8</w:t>
      </w:r>
      <w:r w:rsidR="0084283E" w:rsidRPr="00C961B6">
        <w:rPr>
          <w:rFonts w:ascii="Cambria" w:hAnsi="Cambria" w:cstheme="minorHAnsi"/>
          <w:szCs w:val="20"/>
        </w:rPr>
        <w:t>.4</w:t>
      </w:r>
      <w:r w:rsidR="0084283E" w:rsidRPr="00C961B6">
        <w:rPr>
          <w:rFonts w:ascii="Cambria" w:hAnsi="Cambria" w:cstheme="minorHAnsi"/>
          <w:szCs w:val="20"/>
        </w:rPr>
        <w:tab/>
      </w:r>
      <w:r w:rsidR="006E6B54" w:rsidRPr="00C961B6">
        <w:rPr>
          <w:rFonts w:ascii="Cambria" w:hAnsi="Cambria" w:cstheme="minorHAnsi"/>
          <w:szCs w:val="20"/>
        </w:rPr>
        <w:t>Každá zo zmluvných strán je oprávnená ukončiť túto zmluvu výpoveďou</w:t>
      </w:r>
      <w:r w:rsidR="00475CDC" w:rsidRPr="00C961B6">
        <w:rPr>
          <w:rFonts w:ascii="Cambria" w:hAnsi="Cambria" w:cstheme="minorHAnsi"/>
          <w:szCs w:val="20"/>
        </w:rPr>
        <w:t>, a to aj</w:t>
      </w:r>
      <w:r w:rsidR="006E6B54" w:rsidRPr="00C961B6">
        <w:rPr>
          <w:rFonts w:ascii="Cambria" w:hAnsi="Cambria" w:cstheme="minorHAnsi"/>
          <w:szCs w:val="20"/>
        </w:rPr>
        <w:t xml:space="preserve"> bez uvedenia dôvodu. Výpoveď musí byť písomná a doručená druhej zmluvnej strane, inak je neplatná. Výpovedná doba je </w:t>
      </w:r>
      <w:r w:rsidR="00FE64BE" w:rsidRPr="00C961B6">
        <w:rPr>
          <w:rFonts w:ascii="Cambria" w:hAnsi="Cambria" w:cstheme="minorHAnsi"/>
          <w:b/>
          <w:bCs/>
          <w:szCs w:val="20"/>
        </w:rPr>
        <w:t xml:space="preserve">2 </w:t>
      </w:r>
      <w:r w:rsidR="006E6B54" w:rsidRPr="00C961B6">
        <w:rPr>
          <w:rFonts w:ascii="Cambria" w:hAnsi="Cambria" w:cstheme="minorHAnsi"/>
          <w:b/>
          <w:bCs/>
          <w:szCs w:val="20"/>
        </w:rPr>
        <w:t>mesiac</w:t>
      </w:r>
      <w:r w:rsidR="00FE64BE" w:rsidRPr="00C961B6">
        <w:rPr>
          <w:rFonts w:ascii="Cambria" w:hAnsi="Cambria" w:cstheme="minorHAnsi"/>
          <w:b/>
          <w:bCs/>
          <w:szCs w:val="20"/>
        </w:rPr>
        <w:t>e</w:t>
      </w:r>
      <w:r w:rsidR="0064173B" w:rsidRPr="00C961B6">
        <w:rPr>
          <w:rFonts w:ascii="Cambria" w:hAnsi="Cambria" w:cstheme="minorHAnsi"/>
          <w:szCs w:val="20"/>
        </w:rPr>
        <w:t xml:space="preserve"> a začína plynúť prvým dňom mesiaca nasledujúceho po doručení výpovede druhej zmluvnej strane</w:t>
      </w:r>
      <w:r w:rsidR="006E6B54" w:rsidRPr="00C961B6">
        <w:rPr>
          <w:rFonts w:ascii="Cambria" w:hAnsi="Cambria" w:cstheme="minorHAnsi"/>
          <w:szCs w:val="20"/>
        </w:rPr>
        <w:t xml:space="preserve">. </w:t>
      </w:r>
    </w:p>
    <w:p w14:paraId="69A0C52F" w14:textId="77777777" w:rsidR="009F1FA3" w:rsidRPr="00C961B6" w:rsidRDefault="009F1FA3" w:rsidP="00B12659">
      <w:pPr>
        <w:spacing w:after="0" w:line="240" w:lineRule="auto"/>
        <w:ind w:left="700" w:hanging="700"/>
        <w:rPr>
          <w:rFonts w:ascii="Cambria" w:hAnsi="Cambria" w:cstheme="minorHAnsi"/>
          <w:b/>
          <w:bCs/>
          <w:szCs w:val="20"/>
        </w:rPr>
      </w:pPr>
    </w:p>
    <w:p w14:paraId="0FBD457E" w14:textId="2B430A78" w:rsidR="009F1FA3" w:rsidRPr="00C961B6" w:rsidRDefault="009F1FA3" w:rsidP="00382C26">
      <w:pPr>
        <w:spacing w:after="0" w:line="240" w:lineRule="auto"/>
        <w:ind w:left="700" w:hanging="700"/>
        <w:jc w:val="center"/>
        <w:rPr>
          <w:rFonts w:ascii="Cambria" w:hAnsi="Cambria" w:cstheme="minorHAnsi"/>
          <w:b/>
          <w:bCs/>
          <w:sz w:val="22"/>
        </w:rPr>
      </w:pPr>
      <w:r w:rsidRPr="00C961B6">
        <w:rPr>
          <w:rFonts w:ascii="Cambria" w:hAnsi="Cambria" w:cstheme="minorHAnsi"/>
          <w:b/>
          <w:bCs/>
          <w:sz w:val="22"/>
        </w:rPr>
        <w:t xml:space="preserve">Článok </w:t>
      </w:r>
      <w:r w:rsidR="00BB7A0E" w:rsidRPr="00C961B6">
        <w:rPr>
          <w:rFonts w:ascii="Cambria" w:hAnsi="Cambria" w:cstheme="minorHAnsi"/>
          <w:b/>
          <w:bCs/>
          <w:sz w:val="22"/>
        </w:rPr>
        <w:t>I</w:t>
      </w:r>
      <w:r w:rsidRPr="00C961B6">
        <w:rPr>
          <w:rFonts w:ascii="Cambria" w:hAnsi="Cambria" w:cstheme="minorHAnsi"/>
          <w:b/>
          <w:bCs/>
          <w:sz w:val="22"/>
        </w:rPr>
        <w:t>X.</w:t>
      </w:r>
    </w:p>
    <w:p w14:paraId="2A4A2EA6" w14:textId="7DE0E273" w:rsidR="009F1FA3" w:rsidRPr="00C961B6" w:rsidRDefault="007D484F" w:rsidP="00B12659">
      <w:pPr>
        <w:spacing w:after="240" w:line="240" w:lineRule="auto"/>
        <w:ind w:left="697" w:hanging="697"/>
        <w:jc w:val="center"/>
        <w:rPr>
          <w:rFonts w:ascii="Cambria" w:hAnsi="Cambria" w:cstheme="minorHAnsi"/>
          <w:b/>
          <w:bCs/>
          <w:sz w:val="22"/>
        </w:rPr>
      </w:pPr>
      <w:r w:rsidRPr="00C961B6">
        <w:rPr>
          <w:rFonts w:ascii="Cambria" w:hAnsi="Cambria" w:cstheme="minorHAnsi"/>
          <w:b/>
          <w:bCs/>
          <w:sz w:val="22"/>
        </w:rPr>
        <w:t>Odstúpenie od zmluvy</w:t>
      </w:r>
    </w:p>
    <w:p w14:paraId="4A5E96C9" w14:textId="381BB133" w:rsidR="003F1957" w:rsidRPr="00C961B6" w:rsidRDefault="00771327" w:rsidP="00382C26">
      <w:pPr>
        <w:spacing w:after="0" w:line="240" w:lineRule="auto"/>
        <w:ind w:left="704" w:hanging="704"/>
        <w:rPr>
          <w:rFonts w:ascii="Cambria" w:hAnsi="Cambria" w:cstheme="minorHAnsi"/>
          <w:szCs w:val="20"/>
        </w:rPr>
      </w:pPr>
      <w:r w:rsidRPr="00C961B6">
        <w:rPr>
          <w:rFonts w:ascii="Cambria" w:hAnsi="Cambria" w:cstheme="minorHAnsi"/>
          <w:szCs w:val="20"/>
        </w:rPr>
        <w:t>9</w:t>
      </w:r>
      <w:r w:rsidR="0084283E" w:rsidRPr="00C961B6">
        <w:rPr>
          <w:rFonts w:ascii="Cambria" w:hAnsi="Cambria" w:cstheme="minorHAnsi"/>
          <w:szCs w:val="20"/>
        </w:rPr>
        <w:t xml:space="preserve">.1 </w:t>
      </w:r>
      <w:r w:rsidR="006E6B54" w:rsidRPr="00C961B6">
        <w:rPr>
          <w:rFonts w:ascii="Cambria" w:hAnsi="Cambria" w:cstheme="minorHAnsi"/>
          <w:szCs w:val="20"/>
        </w:rPr>
        <w:tab/>
      </w:r>
      <w:r w:rsidR="0084283E" w:rsidRPr="00C961B6">
        <w:rPr>
          <w:rFonts w:ascii="Cambria" w:hAnsi="Cambria" w:cstheme="minorHAnsi"/>
          <w:szCs w:val="20"/>
        </w:rPr>
        <w:t>Prevádzkovateľ je oprávnený odstúpiť od zmluvy, ak je činnosť Konzultanta</w:t>
      </w:r>
      <w:r w:rsidR="004566D8" w:rsidRPr="00C961B6">
        <w:rPr>
          <w:rFonts w:ascii="Cambria" w:hAnsi="Cambria" w:cstheme="minorHAnsi"/>
          <w:szCs w:val="20"/>
        </w:rPr>
        <w:t xml:space="preserve"> </w:t>
      </w:r>
      <w:r w:rsidR="0074722B" w:rsidRPr="00C961B6">
        <w:rPr>
          <w:rFonts w:ascii="Cambria" w:hAnsi="Cambria" w:cstheme="minorHAnsi"/>
          <w:szCs w:val="20"/>
        </w:rPr>
        <w:t xml:space="preserve">preukázateľne </w:t>
      </w:r>
      <w:r w:rsidR="0084283E" w:rsidRPr="00C961B6">
        <w:rPr>
          <w:rFonts w:ascii="Cambria" w:hAnsi="Cambria" w:cstheme="minorHAnsi"/>
          <w:szCs w:val="20"/>
        </w:rPr>
        <w:t xml:space="preserve">v rozpore </w:t>
      </w:r>
      <w:r w:rsidR="00CF5E8A" w:rsidRPr="00C961B6">
        <w:rPr>
          <w:rFonts w:ascii="Cambria" w:hAnsi="Cambria" w:cstheme="minorHAnsi"/>
          <w:szCs w:val="20"/>
        </w:rPr>
        <w:t>so všeobecne záväznými právnymi predpismi</w:t>
      </w:r>
      <w:r w:rsidR="0084283E" w:rsidRPr="00C961B6">
        <w:rPr>
          <w:rFonts w:ascii="Cambria" w:hAnsi="Cambria" w:cstheme="minorHAnsi"/>
          <w:szCs w:val="20"/>
        </w:rPr>
        <w:t xml:space="preserve"> alebo v rozpore s touto zmluvou. Prevádzkovateľ </w:t>
      </w:r>
      <w:r w:rsidR="00CF5E8A" w:rsidRPr="00C961B6">
        <w:rPr>
          <w:rFonts w:ascii="Cambria" w:hAnsi="Cambria" w:cstheme="minorHAnsi"/>
          <w:szCs w:val="20"/>
        </w:rPr>
        <w:t xml:space="preserve">je </w:t>
      </w:r>
      <w:r w:rsidR="0084283E" w:rsidRPr="00C961B6">
        <w:rPr>
          <w:rFonts w:ascii="Cambria" w:hAnsi="Cambria" w:cstheme="minorHAnsi"/>
          <w:szCs w:val="20"/>
        </w:rPr>
        <w:t xml:space="preserve">oprávnený odstúpiť od zmluvy </w:t>
      </w:r>
      <w:r w:rsidR="00CF5E8A" w:rsidRPr="00C961B6">
        <w:rPr>
          <w:rFonts w:ascii="Cambria" w:hAnsi="Cambria" w:cstheme="minorHAnsi"/>
          <w:szCs w:val="20"/>
        </w:rPr>
        <w:t xml:space="preserve">aj </w:t>
      </w:r>
      <w:r w:rsidR="0084283E" w:rsidRPr="00C961B6">
        <w:rPr>
          <w:rFonts w:ascii="Cambria" w:hAnsi="Cambria" w:cstheme="minorHAnsi"/>
          <w:szCs w:val="20"/>
        </w:rPr>
        <w:t xml:space="preserve">v prípade </w:t>
      </w:r>
      <w:r w:rsidR="0074722B" w:rsidRPr="00C961B6">
        <w:rPr>
          <w:rFonts w:ascii="Cambria" w:hAnsi="Cambria" w:cstheme="minorHAnsi"/>
          <w:szCs w:val="20"/>
        </w:rPr>
        <w:t xml:space="preserve">preukázateľného a </w:t>
      </w:r>
      <w:r w:rsidR="0084283E" w:rsidRPr="00C961B6">
        <w:rPr>
          <w:rFonts w:ascii="Cambria" w:hAnsi="Cambria" w:cstheme="minorHAnsi"/>
          <w:szCs w:val="20"/>
        </w:rPr>
        <w:t xml:space="preserve">opakovaného porušovania povinností </w:t>
      </w:r>
      <w:r w:rsidR="004566D8" w:rsidRPr="00C961B6">
        <w:rPr>
          <w:rFonts w:ascii="Cambria" w:hAnsi="Cambria" w:cstheme="minorHAnsi"/>
          <w:szCs w:val="20"/>
        </w:rPr>
        <w:t>Konzultanta</w:t>
      </w:r>
      <w:r w:rsidR="0084283E" w:rsidRPr="00C961B6">
        <w:rPr>
          <w:rFonts w:ascii="Cambria" w:hAnsi="Cambria" w:cstheme="minorHAnsi"/>
          <w:szCs w:val="20"/>
        </w:rPr>
        <w:t>, pri ktorých Konzultant neprijme primerané opatrenia pre zamedzenie ďalšiemu porušovaniu povinností</w:t>
      </w:r>
      <w:r w:rsidR="004566D8" w:rsidRPr="00C961B6">
        <w:rPr>
          <w:rFonts w:ascii="Cambria" w:hAnsi="Cambria" w:cstheme="minorHAnsi"/>
          <w:szCs w:val="20"/>
        </w:rPr>
        <w:t xml:space="preserve"> Konzultanta</w:t>
      </w:r>
      <w:r w:rsidR="0084283E" w:rsidRPr="00C961B6">
        <w:rPr>
          <w:rFonts w:ascii="Cambria" w:hAnsi="Cambria" w:cstheme="minorHAnsi"/>
          <w:szCs w:val="20"/>
        </w:rPr>
        <w:t>.</w:t>
      </w:r>
      <w:r w:rsidR="00BE5E56" w:rsidRPr="00C961B6">
        <w:rPr>
          <w:rFonts w:ascii="Cambria" w:hAnsi="Cambria" w:cstheme="minorHAnsi"/>
          <w:szCs w:val="20"/>
        </w:rPr>
        <w:t xml:space="preserve"> </w:t>
      </w:r>
    </w:p>
    <w:p w14:paraId="29CB7403" w14:textId="62995085" w:rsidR="003F1957" w:rsidRPr="00C961B6" w:rsidRDefault="00771327" w:rsidP="00382C26">
      <w:pPr>
        <w:spacing w:after="0" w:line="240" w:lineRule="auto"/>
        <w:ind w:left="704" w:hanging="704"/>
        <w:rPr>
          <w:rFonts w:ascii="Cambria" w:hAnsi="Cambria" w:cstheme="minorHAnsi"/>
          <w:szCs w:val="20"/>
        </w:rPr>
      </w:pPr>
      <w:r w:rsidRPr="00C961B6">
        <w:rPr>
          <w:rFonts w:ascii="Cambria" w:hAnsi="Cambria" w:cstheme="minorHAnsi"/>
          <w:szCs w:val="20"/>
        </w:rPr>
        <w:t>9</w:t>
      </w:r>
      <w:r w:rsidR="0084283E" w:rsidRPr="00C961B6">
        <w:rPr>
          <w:rFonts w:ascii="Cambria" w:hAnsi="Cambria" w:cstheme="minorHAnsi"/>
          <w:szCs w:val="20"/>
        </w:rPr>
        <w:t xml:space="preserve">.2 </w:t>
      </w:r>
      <w:r w:rsidR="006E6B54" w:rsidRPr="00C961B6">
        <w:rPr>
          <w:rFonts w:ascii="Cambria" w:hAnsi="Cambria" w:cstheme="minorHAnsi"/>
          <w:szCs w:val="20"/>
        </w:rPr>
        <w:tab/>
      </w:r>
      <w:r w:rsidR="0084283E" w:rsidRPr="00C961B6">
        <w:rPr>
          <w:rFonts w:ascii="Cambria" w:hAnsi="Cambria" w:cstheme="minorHAnsi"/>
          <w:szCs w:val="20"/>
        </w:rPr>
        <w:t>Konzultant je oprávnený odstúpiť od zmluvy</w:t>
      </w:r>
      <w:r w:rsidR="00CF5E8A" w:rsidRPr="00C961B6">
        <w:rPr>
          <w:rFonts w:ascii="Cambria" w:hAnsi="Cambria" w:cstheme="minorHAnsi"/>
          <w:szCs w:val="20"/>
        </w:rPr>
        <w:t>,</w:t>
      </w:r>
      <w:r w:rsidR="0084283E" w:rsidRPr="00C961B6">
        <w:rPr>
          <w:rFonts w:ascii="Cambria" w:hAnsi="Cambria" w:cstheme="minorHAnsi"/>
          <w:szCs w:val="20"/>
        </w:rPr>
        <w:t xml:space="preserve"> ak mu Prevádzkovateľ kladie také prekážky alebo neposkytuje takú súčinnosť, ktoré mu</w:t>
      </w:r>
      <w:r w:rsidR="004566D8" w:rsidRPr="00C961B6">
        <w:rPr>
          <w:rFonts w:ascii="Cambria" w:hAnsi="Cambria" w:cstheme="minorHAnsi"/>
          <w:szCs w:val="20"/>
        </w:rPr>
        <w:t>,</w:t>
      </w:r>
      <w:r w:rsidR="00CF5E8A" w:rsidRPr="00C961B6">
        <w:rPr>
          <w:rFonts w:ascii="Cambria" w:hAnsi="Cambria" w:cstheme="minorHAnsi"/>
          <w:szCs w:val="20"/>
        </w:rPr>
        <w:t xml:space="preserve"> aj napriek opakovaným </w:t>
      </w:r>
      <w:r w:rsidR="00FB1DF2" w:rsidRPr="00C961B6">
        <w:rPr>
          <w:rFonts w:ascii="Cambria" w:hAnsi="Cambria" w:cstheme="minorHAnsi"/>
          <w:szCs w:val="20"/>
        </w:rPr>
        <w:t>urgenciám z jeho strany</w:t>
      </w:r>
      <w:r w:rsidR="004566D8" w:rsidRPr="00C961B6">
        <w:rPr>
          <w:rFonts w:ascii="Cambria" w:hAnsi="Cambria" w:cstheme="minorHAnsi"/>
          <w:szCs w:val="20"/>
        </w:rPr>
        <w:t>,</w:t>
      </w:r>
      <w:r w:rsidR="0084283E" w:rsidRPr="00C961B6">
        <w:rPr>
          <w:rFonts w:ascii="Cambria" w:hAnsi="Cambria" w:cstheme="minorHAnsi"/>
          <w:szCs w:val="20"/>
        </w:rPr>
        <w:t xml:space="preserve"> </w:t>
      </w:r>
      <w:r w:rsidR="00CF5E8A" w:rsidRPr="00C961B6">
        <w:rPr>
          <w:rFonts w:ascii="Cambria" w:hAnsi="Cambria" w:cstheme="minorHAnsi"/>
          <w:szCs w:val="20"/>
        </w:rPr>
        <w:t xml:space="preserve">znemožňujú </w:t>
      </w:r>
      <w:r w:rsidR="0084283E" w:rsidRPr="00C961B6">
        <w:rPr>
          <w:rFonts w:ascii="Cambria" w:hAnsi="Cambria" w:cstheme="minorHAnsi"/>
          <w:szCs w:val="20"/>
        </w:rPr>
        <w:t xml:space="preserve">riadne plniť </w:t>
      </w:r>
      <w:r w:rsidR="00CF5E8A" w:rsidRPr="00C961B6">
        <w:rPr>
          <w:rFonts w:ascii="Cambria" w:hAnsi="Cambria" w:cstheme="minorHAnsi"/>
          <w:szCs w:val="20"/>
        </w:rPr>
        <w:t xml:space="preserve">predmet </w:t>
      </w:r>
      <w:r w:rsidR="0084283E" w:rsidRPr="00C961B6">
        <w:rPr>
          <w:rFonts w:ascii="Cambria" w:hAnsi="Cambria" w:cstheme="minorHAnsi"/>
          <w:szCs w:val="20"/>
        </w:rPr>
        <w:t>tejto zmluv</w:t>
      </w:r>
      <w:r w:rsidR="00740E50" w:rsidRPr="00C961B6">
        <w:rPr>
          <w:rFonts w:ascii="Cambria" w:hAnsi="Cambria" w:cstheme="minorHAnsi"/>
          <w:szCs w:val="20"/>
        </w:rPr>
        <w:t>y</w:t>
      </w:r>
      <w:r w:rsidR="004566D8" w:rsidRPr="00C961B6">
        <w:rPr>
          <w:rFonts w:ascii="Cambria" w:hAnsi="Cambria" w:cstheme="minorHAnsi"/>
          <w:szCs w:val="20"/>
        </w:rPr>
        <w:t>.</w:t>
      </w:r>
    </w:p>
    <w:p w14:paraId="12EF6B2A" w14:textId="07924A85" w:rsidR="00632F5E" w:rsidRPr="00C961B6" w:rsidRDefault="00771327" w:rsidP="00632F5E">
      <w:pPr>
        <w:spacing w:after="0" w:line="240" w:lineRule="auto"/>
        <w:ind w:left="704" w:hanging="704"/>
        <w:rPr>
          <w:rFonts w:ascii="Cambria" w:hAnsi="Cambria" w:cstheme="minorHAnsi"/>
          <w:szCs w:val="20"/>
        </w:rPr>
      </w:pPr>
      <w:r w:rsidRPr="00C961B6">
        <w:rPr>
          <w:rFonts w:ascii="Cambria" w:hAnsi="Cambria" w:cstheme="minorHAnsi"/>
          <w:szCs w:val="20"/>
        </w:rPr>
        <w:t>9</w:t>
      </w:r>
      <w:r w:rsidR="0084283E" w:rsidRPr="00C961B6">
        <w:rPr>
          <w:rFonts w:ascii="Cambria" w:hAnsi="Cambria" w:cstheme="minorHAnsi"/>
          <w:szCs w:val="20"/>
        </w:rPr>
        <w:t xml:space="preserve">.3 </w:t>
      </w:r>
      <w:r w:rsidR="006E6B54" w:rsidRPr="00C961B6">
        <w:rPr>
          <w:rFonts w:ascii="Cambria" w:hAnsi="Cambria" w:cstheme="minorHAnsi"/>
          <w:szCs w:val="20"/>
        </w:rPr>
        <w:tab/>
      </w:r>
      <w:r w:rsidR="00FB1DF2" w:rsidRPr="00C961B6">
        <w:rPr>
          <w:rFonts w:ascii="Cambria" w:hAnsi="Cambria" w:cstheme="minorHAnsi"/>
          <w:szCs w:val="20"/>
        </w:rPr>
        <w:t>Odstúpenie od zmluvy musí byť písomné a je účinné dňom jeho doručenia druhej zmluvnej strane, ktorým zaniká zmluvný vzťah založený touto zmluvou. Odstúpením od zmluvy nie je dotknutý nárok na náhradu preukázateľne vzniknutej škody.</w:t>
      </w:r>
      <w:r w:rsidR="00BE5E56" w:rsidRPr="00C961B6">
        <w:rPr>
          <w:rFonts w:ascii="Cambria" w:hAnsi="Cambria" w:cstheme="minorHAnsi"/>
          <w:szCs w:val="20"/>
        </w:rPr>
        <w:t xml:space="preserve"> </w:t>
      </w:r>
    </w:p>
    <w:p w14:paraId="3755CBA0" w14:textId="77777777" w:rsidR="00632F5E" w:rsidRPr="00C961B6" w:rsidRDefault="00632F5E" w:rsidP="00632F5E">
      <w:pPr>
        <w:spacing w:after="0" w:line="240" w:lineRule="auto"/>
        <w:ind w:left="0" w:firstLine="0"/>
        <w:rPr>
          <w:rFonts w:ascii="Cambria" w:hAnsi="Cambria" w:cstheme="minorHAnsi"/>
          <w:b/>
          <w:bCs/>
          <w:szCs w:val="20"/>
        </w:rPr>
      </w:pPr>
    </w:p>
    <w:p w14:paraId="25BD18CD" w14:textId="77777777" w:rsidR="00782FF6" w:rsidRPr="00C961B6" w:rsidRDefault="00782FF6" w:rsidP="00382C26">
      <w:pPr>
        <w:spacing w:after="0" w:line="240" w:lineRule="auto"/>
        <w:ind w:left="704"/>
        <w:jc w:val="center"/>
        <w:rPr>
          <w:rFonts w:ascii="Cambria" w:hAnsi="Cambria" w:cstheme="minorHAnsi"/>
          <w:b/>
          <w:bCs/>
          <w:sz w:val="22"/>
        </w:rPr>
      </w:pPr>
      <w:r w:rsidRPr="00C961B6">
        <w:rPr>
          <w:rFonts w:ascii="Cambria" w:hAnsi="Cambria" w:cstheme="minorHAnsi"/>
          <w:b/>
          <w:bCs/>
          <w:sz w:val="22"/>
        </w:rPr>
        <w:br w:type="page"/>
      </w:r>
    </w:p>
    <w:p w14:paraId="69D8F42C" w14:textId="2E69A3C9" w:rsidR="009F1FA3" w:rsidRPr="00C961B6" w:rsidRDefault="009F1FA3" w:rsidP="00382C26">
      <w:pPr>
        <w:spacing w:after="0" w:line="240" w:lineRule="auto"/>
        <w:ind w:left="704"/>
        <w:jc w:val="center"/>
        <w:rPr>
          <w:rFonts w:ascii="Cambria" w:hAnsi="Cambria" w:cstheme="minorHAnsi"/>
          <w:b/>
          <w:bCs/>
          <w:sz w:val="22"/>
        </w:rPr>
      </w:pPr>
      <w:r w:rsidRPr="00C961B6">
        <w:rPr>
          <w:rFonts w:ascii="Cambria" w:hAnsi="Cambria" w:cstheme="minorHAnsi"/>
          <w:b/>
          <w:bCs/>
          <w:sz w:val="22"/>
        </w:rPr>
        <w:lastRenderedPageBreak/>
        <w:t>Článok X.</w:t>
      </w:r>
    </w:p>
    <w:p w14:paraId="05C4E4C2" w14:textId="15CE5844" w:rsidR="009F1FA3" w:rsidRPr="00C961B6" w:rsidRDefault="007D484F" w:rsidP="00B12659">
      <w:pPr>
        <w:spacing w:after="240" w:line="240" w:lineRule="auto"/>
        <w:ind w:left="703" w:hanging="578"/>
        <w:jc w:val="center"/>
        <w:rPr>
          <w:rFonts w:ascii="Cambria" w:hAnsi="Cambria" w:cstheme="minorHAnsi"/>
          <w:b/>
          <w:bCs/>
          <w:sz w:val="22"/>
        </w:rPr>
      </w:pPr>
      <w:r w:rsidRPr="00C961B6">
        <w:rPr>
          <w:rFonts w:ascii="Cambria" w:hAnsi="Cambria" w:cstheme="minorHAnsi"/>
          <w:b/>
          <w:bCs/>
          <w:sz w:val="22"/>
        </w:rPr>
        <w:t>Záverečné ustanovenia</w:t>
      </w:r>
    </w:p>
    <w:p w14:paraId="0279F188" w14:textId="15C194D8" w:rsidR="0084283E" w:rsidRPr="00C961B6" w:rsidRDefault="0084283E" w:rsidP="00382C26">
      <w:pPr>
        <w:suppressAutoHyphens/>
        <w:spacing w:after="0" w:line="240" w:lineRule="auto"/>
        <w:ind w:left="700" w:hanging="700"/>
        <w:rPr>
          <w:rFonts w:ascii="Cambria" w:hAnsi="Cambria" w:cstheme="minorHAnsi"/>
          <w:szCs w:val="20"/>
        </w:rPr>
      </w:pPr>
      <w:r w:rsidRPr="00C961B6">
        <w:rPr>
          <w:rFonts w:ascii="Cambria" w:hAnsi="Cambria" w:cstheme="minorHAnsi"/>
          <w:szCs w:val="20"/>
        </w:rPr>
        <w:t>1</w:t>
      </w:r>
      <w:r w:rsidR="00771327" w:rsidRPr="00C961B6">
        <w:rPr>
          <w:rFonts w:ascii="Cambria" w:hAnsi="Cambria" w:cstheme="minorHAnsi"/>
          <w:szCs w:val="20"/>
        </w:rPr>
        <w:t>0</w:t>
      </w:r>
      <w:r w:rsidRPr="00C961B6">
        <w:rPr>
          <w:rFonts w:ascii="Cambria" w:hAnsi="Cambria" w:cstheme="minorHAnsi"/>
          <w:szCs w:val="20"/>
        </w:rPr>
        <w:t>.1</w:t>
      </w:r>
      <w:r w:rsidRPr="00C961B6">
        <w:rPr>
          <w:rFonts w:ascii="Cambria" w:hAnsi="Cambria" w:cstheme="minorHAnsi"/>
          <w:szCs w:val="20"/>
        </w:rPr>
        <w:tab/>
        <w:t>Všetky vzájomné nároky zmluvných strán musia byť uplatnené preukázateľne doporučeným listom, pokiaľ táto zmluva nestanovuje inak. Písomnosť sa považuje za doručenú dňom jej prevzatia, potvrdeného doručenia, bezdôvodného odmietnutia jej prevzatia alebo okamihom vrátenia sa písomnosti späť ako nedoručenej bez ohľadu na dôvod nedoručenia, pokiaľ bola písomnosť správne zasielaná na poslednú oznámenú adresu jej adresáta. Rozhodujúcim pre doručenie je okamih, ktorý nastane najskôr.</w:t>
      </w:r>
    </w:p>
    <w:p w14:paraId="2B989027" w14:textId="1A53E8AE" w:rsidR="006D17E2" w:rsidRPr="00C961B6" w:rsidRDefault="0084283E" w:rsidP="00382C26">
      <w:pPr>
        <w:suppressAutoHyphens/>
        <w:spacing w:after="0" w:line="240" w:lineRule="auto"/>
        <w:ind w:left="700" w:hanging="700"/>
        <w:rPr>
          <w:rFonts w:ascii="Cambria" w:hAnsi="Cambria" w:cstheme="minorHAnsi"/>
          <w:szCs w:val="20"/>
        </w:rPr>
      </w:pPr>
      <w:r w:rsidRPr="00C961B6">
        <w:rPr>
          <w:rFonts w:ascii="Cambria" w:hAnsi="Cambria" w:cstheme="minorHAnsi"/>
          <w:szCs w:val="20"/>
        </w:rPr>
        <w:t>1</w:t>
      </w:r>
      <w:r w:rsidR="00771327" w:rsidRPr="00C961B6">
        <w:rPr>
          <w:rFonts w:ascii="Cambria" w:hAnsi="Cambria" w:cstheme="minorHAnsi"/>
          <w:szCs w:val="20"/>
        </w:rPr>
        <w:t>0</w:t>
      </w:r>
      <w:r w:rsidRPr="00C961B6">
        <w:rPr>
          <w:rFonts w:ascii="Cambria" w:hAnsi="Cambria" w:cstheme="minorHAnsi"/>
          <w:szCs w:val="20"/>
        </w:rPr>
        <w:t>.2</w:t>
      </w:r>
      <w:r w:rsidRPr="00C961B6">
        <w:rPr>
          <w:rFonts w:ascii="Cambria" w:hAnsi="Cambria" w:cstheme="minorHAnsi"/>
          <w:szCs w:val="20"/>
        </w:rPr>
        <w:tab/>
      </w:r>
      <w:r w:rsidR="006D17E2" w:rsidRPr="00C961B6">
        <w:rPr>
          <w:rFonts w:ascii="Cambria" w:hAnsi="Cambria" w:cstheme="minorHAnsi"/>
          <w:szCs w:val="20"/>
        </w:rPr>
        <w:t>Zmluva je uzavretá podľa právneho poriadku Slovenskej republiky, pričom práva, povinnosti a vzťahy zmluvných strán v tejto zmluve neupravené sa budú prednostne spravovať príslušnými ustanoveniami Obchodného zákonníka. Prípadné spory týkajúce sa výkladu a realizácie tejto zmluvy budú riešené príslušnými súdmi Slovenskej republiky.</w:t>
      </w:r>
    </w:p>
    <w:p w14:paraId="272C68E6" w14:textId="6EF2B14E" w:rsidR="0084283E" w:rsidRPr="00C961B6" w:rsidRDefault="006D17E2" w:rsidP="00382C26">
      <w:pPr>
        <w:suppressAutoHyphens/>
        <w:spacing w:after="0" w:line="240" w:lineRule="auto"/>
        <w:ind w:left="700" w:hanging="700"/>
        <w:rPr>
          <w:rFonts w:ascii="Cambria" w:hAnsi="Cambria" w:cstheme="minorHAnsi"/>
          <w:szCs w:val="20"/>
        </w:rPr>
      </w:pPr>
      <w:r w:rsidRPr="00C961B6">
        <w:rPr>
          <w:rFonts w:ascii="Cambria" w:hAnsi="Cambria" w:cstheme="minorHAnsi"/>
          <w:szCs w:val="20"/>
        </w:rPr>
        <w:t>1</w:t>
      </w:r>
      <w:r w:rsidR="00771327" w:rsidRPr="00C961B6">
        <w:rPr>
          <w:rFonts w:ascii="Cambria" w:hAnsi="Cambria" w:cstheme="minorHAnsi"/>
          <w:szCs w:val="20"/>
        </w:rPr>
        <w:t>0</w:t>
      </w:r>
      <w:r w:rsidRPr="00C961B6">
        <w:rPr>
          <w:rFonts w:ascii="Cambria" w:hAnsi="Cambria" w:cstheme="minorHAnsi"/>
          <w:szCs w:val="20"/>
        </w:rPr>
        <w:t xml:space="preserve">.3 </w:t>
      </w:r>
      <w:r w:rsidRPr="00C961B6">
        <w:rPr>
          <w:rFonts w:ascii="Cambria" w:hAnsi="Cambria" w:cstheme="minorHAnsi"/>
          <w:szCs w:val="20"/>
        </w:rPr>
        <w:tab/>
      </w:r>
      <w:r w:rsidR="0084283E" w:rsidRPr="00C961B6">
        <w:rPr>
          <w:rFonts w:ascii="Cambria" w:hAnsi="Cambria" w:cstheme="minorHAnsi"/>
          <w:szCs w:val="20"/>
        </w:rPr>
        <w:t xml:space="preserve">Právo postúpiť pohľadávku voči druhej zmluvnej strane podlieha vždy písomnému súhlasu tej zmluvnej strany, ktorá je dlžníkom z postupovanej pohľadávky. Inak je takýto úkon neplatný. </w:t>
      </w:r>
      <w:r w:rsidR="0040717C" w:rsidRPr="00C961B6">
        <w:rPr>
          <w:rFonts w:ascii="Cambria" w:hAnsi="Cambria" w:cstheme="minorHAnsi"/>
          <w:szCs w:val="20"/>
        </w:rPr>
        <w:t xml:space="preserve">Konzultant </w:t>
      </w:r>
      <w:r w:rsidR="0084283E" w:rsidRPr="00C961B6">
        <w:rPr>
          <w:rFonts w:ascii="Cambria" w:hAnsi="Cambria" w:cstheme="minorHAnsi"/>
          <w:szCs w:val="20"/>
        </w:rPr>
        <w:t>a</w:t>
      </w:r>
      <w:r w:rsidR="0040717C" w:rsidRPr="00C961B6">
        <w:rPr>
          <w:rFonts w:ascii="Cambria" w:hAnsi="Cambria" w:cstheme="minorHAnsi"/>
          <w:szCs w:val="20"/>
        </w:rPr>
        <w:t>ko aj</w:t>
      </w:r>
      <w:r w:rsidR="0084283E" w:rsidRPr="00C961B6">
        <w:rPr>
          <w:rFonts w:ascii="Cambria" w:hAnsi="Cambria" w:cstheme="minorHAnsi"/>
          <w:szCs w:val="20"/>
        </w:rPr>
        <w:t xml:space="preserve"> </w:t>
      </w:r>
      <w:r w:rsidR="0040717C" w:rsidRPr="00C961B6">
        <w:rPr>
          <w:rFonts w:ascii="Cambria" w:hAnsi="Cambria" w:cstheme="minorHAnsi"/>
          <w:szCs w:val="20"/>
        </w:rPr>
        <w:t>Prevádzkovateľ</w:t>
      </w:r>
      <w:r w:rsidR="0084283E" w:rsidRPr="00C961B6">
        <w:rPr>
          <w:rFonts w:ascii="Cambria" w:hAnsi="Cambria" w:cstheme="minorHAnsi"/>
          <w:szCs w:val="20"/>
        </w:rPr>
        <w:t xml:space="preserve"> je oprávnený jednostranne si započítať akýkoľvek svoj vzájomný splatný záväzok</w:t>
      </w:r>
      <w:r w:rsidR="0040717C" w:rsidRPr="00C961B6">
        <w:rPr>
          <w:rFonts w:ascii="Cambria" w:hAnsi="Cambria" w:cstheme="minorHAnsi"/>
          <w:szCs w:val="20"/>
        </w:rPr>
        <w:t xml:space="preserve"> voči druhej zmluvnej strane</w:t>
      </w:r>
      <w:r w:rsidR="0084283E" w:rsidRPr="00C961B6">
        <w:rPr>
          <w:rFonts w:ascii="Cambria" w:hAnsi="Cambria" w:cstheme="minorHAnsi"/>
          <w:szCs w:val="20"/>
        </w:rPr>
        <w:t xml:space="preserve"> len so súhlasom druhej zmluvnej strany. </w:t>
      </w:r>
    </w:p>
    <w:p w14:paraId="2051D365" w14:textId="75B585FA" w:rsidR="0084283E" w:rsidRPr="00C961B6" w:rsidRDefault="0084283E" w:rsidP="00382C26">
      <w:pPr>
        <w:suppressAutoHyphens/>
        <w:spacing w:after="0" w:line="240" w:lineRule="auto"/>
        <w:ind w:left="700" w:hanging="700"/>
        <w:rPr>
          <w:rFonts w:ascii="Cambria" w:hAnsi="Cambria" w:cstheme="minorHAnsi"/>
          <w:szCs w:val="20"/>
        </w:rPr>
      </w:pPr>
      <w:r w:rsidRPr="00C961B6">
        <w:rPr>
          <w:rFonts w:ascii="Cambria" w:hAnsi="Cambria" w:cstheme="minorHAnsi"/>
          <w:szCs w:val="20"/>
        </w:rPr>
        <w:t>1</w:t>
      </w:r>
      <w:r w:rsidR="00771327" w:rsidRPr="00C961B6">
        <w:rPr>
          <w:rFonts w:ascii="Cambria" w:hAnsi="Cambria" w:cstheme="minorHAnsi"/>
          <w:szCs w:val="20"/>
        </w:rPr>
        <w:t>0</w:t>
      </w:r>
      <w:r w:rsidRPr="00C961B6">
        <w:rPr>
          <w:rFonts w:ascii="Cambria" w:hAnsi="Cambria" w:cstheme="minorHAnsi"/>
          <w:szCs w:val="20"/>
        </w:rPr>
        <w:t>.</w:t>
      </w:r>
      <w:r w:rsidR="006D17E2" w:rsidRPr="00C961B6">
        <w:rPr>
          <w:rFonts w:ascii="Cambria" w:hAnsi="Cambria" w:cstheme="minorHAnsi"/>
          <w:szCs w:val="20"/>
        </w:rPr>
        <w:t>4</w:t>
      </w:r>
      <w:r w:rsidRPr="00C961B6">
        <w:rPr>
          <w:rFonts w:ascii="Cambria" w:hAnsi="Cambria" w:cstheme="minorHAnsi"/>
          <w:szCs w:val="20"/>
        </w:rPr>
        <w:tab/>
        <w:t>Ak zo zmluvy výslovne nevyplýva inak, akékoľvek iné zmeny alebo dodatky tejto zmluvy musia byť vyhotovené písomnou formou a schválené podpisom obidvoch zmluvných strán. Takéto dodatky sa stávajú neoddeliteľnou súčasťou tejto zmluvy okamihom ich účinnosti.</w:t>
      </w:r>
    </w:p>
    <w:p w14:paraId="2CFFC802" w14:textId="2316E7B0" w:rsidR="006D17E2" w:rsidRPr="00C961B6" w:rsidRDefault="006D17E2" w:rsidP="00382C26">
      <w:pPr>
        <w:suppressAutoHyphens/>
        <w:spacing w:after="0" w:line="240" w:lineRule="auto"/>
        <w:ind w:left="700" w:hanging="700"/>
        <w:rPr>
          <w:rFonts w:ascii="Cambria" w:hAnsi="Cambria" w:cstheme="minorHAnsi"/>
          <w:szCs w:val="20"/>
        </w:rPr>
      </w:pPr>
      <w:r w:rsidRPr="00C961B6">
        <w:rPr>
          <w:rFonts w:ascii="Cambria" w:hAnsi="Cambria" w:cstheme="minorHAnsi"/>
          <w:szCs w:val="20"/>
        </w:rPr>
        <w:t>1</w:t>
      </w:r>
      <w:r w:rsidR="00771327" w:rsidRPr="00C961B6">
        <w:rPr>
          <w:rFonts w:ascii="Cambria" w:hAnsi="Cambria" w:cstheme="minorHAnsi"/>
          <w:szCs w:val="20"/>
        </w:rPr>
        <w:t>0</w:t>
      </w:r>
      <w:r w:rsidRPr="00C961B6">
        <w:rPr>
          <w:rFonts w:ascii="Cambria" w:hAnsi="Cambria" w:cstheme="minorHAnsi"/>
          <w:szCs w:val="20"/>
        </w:rPr>
        <w:t xml:space="preserve">.5 </w:t>
      </w:r>
      <w:r w:rsidRPr="00C961B6">
        <w:rPr>
          <w:rFonts w:ascii="Cambria" w:hAnsi="Cambria" w:cstheme="minorHAnsi"/>
          <w:szCs w:val="20"/>
        </w:rPr>
        <w:tab/>
        <w:t>V prípade, ak je alebo sa stane niektoré z ustanovení tejto zmluvy neplatné, neúčinné alebo nevykonateľné, nebude tým dotknutá platnosť, účinnosť a vykonateľnosť ostatných zmluvných dojednaní. Zmluvné strany sú si povinné poskytnúť vzájomnú súčinnosť pre to, aby neplatné, neúčinné alebo nevykonateľné ustanovenie bolo nahradené takým ustanovením platným, účinným a vykonateľným, ktoré v najvyššej možnej miere zachováva ekonomický účel zamýšľaný neplatným, neúčinným alebo nevykonateľným ustanovením.</w:t>
      </w:r>
    </w:p>
    <w:p w14:paraId="5129B08B" w14:textId="74532C78" w:rsidR="0084283E" w:rsidRPr="00C961B6" w:rsidRDefault="0084283E" w:rsidP="00382C26">
      <w:pPr>
        <w:suppressAutoHyphens/>
        <w:spacing w:after="0" w:line="240" w:lineRule="auto"/>
        <w:ind w:left="700" w:hanging="700"/>
        <w:rPr>
          <w:rFonts w:ascii="Cambria" w:hAnsi="Cambria" w:cstheme="minorHAnsi"/>
          <w:szCs w:val="20"/>
        </w:rPr>
      </w:pPr>
      <w:r w:rsidRPr="00C961B6">
        <w:rPr>
          <w:rFonts w:ascii="Cambria" w:hAnsi="Cambria" w:cstheme="minorHAnsi"/>
          <w:szCs w:val="20"/>
        </w:rPr>
        <w:t>1</w:t>
      </w:r>
      <w:r w:rsidR="00771327" w:rsidRPr="00C961B6">
        <w:rPr>
          <w:rFonts w:ascii="Cambria" w:hAnsi="Cambria" w:cstheme="minorHAnsi"/>
          <w:szCs w:val="20"/>
        </w:rPr>
        <w:t>0</w:t>
      </w:r>
      <w:r w:rsidRPr="00C961B6">
        <w:rPr>
          <w:rFonts w:ascii="Cambria" w:hAnsi="Cambria" w:cstheme="minorHAnsi"/>
          <w:szCs w:val="20"/>
        </w:rPr>
        <w:t>.</w:t>
      </w:r>
      <w:r w:rsidR="006D17E2" w:rsidRPr="00C961B6">
        <w:rPr>
          <w:rFonts w:ascii="Cambria" w:hAnsi="Cambria" w:cstheme="minorHAnsi"/>
          <w:szCs w:val="20"/>
        </w:rPr>
        <w:t>6</w:t>
      </w:r>
      <w:r w:rsidRPr="00C961B6">
        <w:rPr>
          <w:rFonts w:ascii="Cambria" w:hAnsi="Cambria" w:cstheme="minorHAnsi"/>
          <w:szCs w:val="20"/>
        </w:rPr>
        <w:tab/>
      </w:r>
      <w:r w:rsidR="006D17E2" w:rsidRPr="00C961B6">
        <w:rPr>
          <w:rFonts w:ascii="Cambria" w:hAnsi="Cambria" w:cstheme="minorHAnsi"/>
          <w:szCs w:val="20"/>
        </w:rPr>
        <w:t>Zmluvné strany</w:t>
      </w:r>
      <w:r w:rsidR="00BE5E56" w:rsidRPr="00C961B6">
        <w:rPr>
          <w:rFonts w:ascii="Cambria" w:hAnsi="Cambria" w:cstheme="minorHAnsi"/>
          <w:szCs w:val="20"/>
        </w:rPr>
        <w:t xml:space="preserve"> </w:t>
      </w:r>
      <w:r w:rsidR="006D17E2" w:rsidRPr="00C961B6">
        <w:rPr>
          <w:rFonts w:ascii="Cambria" w:hAnsi="Cambria" w:cstheme="minorHAnsi"/>
          <w:szCs w:val="20"/>
        </w:rPr>
        <w:t>prehlasujú, že si túto zmluvu prečítali, jej obsahu v celom rozsahu porozumeli a nemajú k nej výhrady ani ďalšie pripomienky, že ich zmluvná voľnosť nie je obmedzená, ich vôľa je slobodná a vážna, prejavy vôle sú určité a zrozumiteľné, na znak čoho túto zmluvu vlastnoručne podpisujú.</w:t>
      </w:r>
    </w:p>
    <w:p w14:paraId="4766AC1F" w14:textId="2903B38B" w:rsidR="0084283E" w:rsidRPr="00C961B6" w:rsidRDefault="0084283E" w:rsidP="00382C26">
      <w:pPr>
        <w:suppressAutoHyphens/>
        <w:spacing w:after="0" w:line="240" w:lineRule="auto"/>
        <w:ind w:left="0" w:firstLine="0"/>
        <w:rPr>
          <w:rFonts w:ascii="Cambria" w:hAnsi="Cambria" w:cstheme="minorHAnsi"/>
          <w:szCs w:val="20"/>
        </w:rPr>
      </w:pPr>
      <w:r w:rsidRPr="00C961B6">
        <w:rPr>
          <w:rFonts w:ascii="Cambria" w:hAnsi="Cambria" w:cstheme="minorHAnsi"/>
          <w:szCs w:val="20"/>
        </w:rPr>
        <w:t>1</w:t>
      </w:r>
      <w:r w:rsidR="00771327" w:rsidRPr="00C961B6">
        <w:rPr>
          <w:rFonts w:ascii="Cambria" w:hAnsi="Cambria" w:cstheme="minorHAnsi"/>
          <w:szCs w:val="20"/>
        </w:rPr>
        <w:t>0</w:t>
      </w:r>
      <w:r w:rsidRPr="00C961B6">
        <w:rPr>
          <w:rFonts w:ascii="Cambria" w:hAnsi="Cambria" w:cstheme="minorHAnsi"/>
          <w:szCs w:val="20"/>
        </w:rPr>
        <w:t>.</w:t>
      </w:r>
      <w:r w:rsidR="006D17E2" w:rsidRPr="00C961B6">
        <w:rPr>
          <w:rFonts w:ascii="Cambria" w:hAnsi="Cambria" w:cstheme="minorHAnsi"/>
          <w:szCs w:val="20"/>
        </w:rPr>
        <w:t>7</w:t>
      </w:r>
      <w:r w:rsidRPr="00C961B6">
        <w:rPr>
          <w:rFonts w:ascii="Cambria" w:hAnsi="Cambria" w:cstheme="minorHAnsi"/>
          <w:szCs w:val="20"/>
        </w:rPr>
        <w:tab/>
        <w:t>Zmluva je vyhotovená v dvoch rovnopisoch, pre každú zmluvnú stranu po jednom rovnopise.</w:t>
      </w:r>
    </w:p>
    <w:p w14:paraId="6008417E" w14:textId="77777777" w:rsidR="000D5EE6" w:rsidRPr="00C961B6" w:rsidRDefault="000D5EE6" w:rsidP="00382C26">
      <w:pPr>
        <w:suppressAutoHyphens/>
        <w:spacing w:after="0" w:line="240" w:lineRule="auto"/>
        <w:ind w:left="0" w:firstLine="0"/>
        <w:rPr>
          <w:rFonts w:ascii="Cambria" w:hAnsi="Cambria" w:cstheme="minorHAnsi"/>
          <w:szCs w:val="20"/>
        </w:rPr>
      </w:pPr>
    </w:p>
    <w:p w14:paraId="2D96DAA6" w14:textId="77777777" w:rsidR="000D5EE6" w:rsidRPr="00C961B6" w:rsidRDefault="000D5EE6" w:rsidP="00382C26">
      <w:pPr>
        <w:suppressAutoHyphens/>
        <w:spacing w:after="0" w:line="240" w:lineRule="auto"/>
        <w:ind w:left="0" w:firstLine="0"/>
        <w:rPr>
          <w:rFonts w:ascii="Cambria" w:hAnsi="Cambria" w:cstheme="minorHAnsi"/>
          <w:szCs w:val="20"/>
        </w:rPr>
      </w:pPr>
    </w:p>
    <w:p w14:paraId="125C1728" w14:textId="77777777" w:rsidR="00842FEF" w:rsidRPr="00C961B6" w:rsidRDefault="00842FEF" w:rsidP="000D5EE6">
      <w:pPr>
        <w:spacing w:after="0" w:line="240" w:lineRule="auto"/>
        <w:ind w:left="0" w:firstLine="0"/>
        <w:rPr>
          <w:rFonts w:ascii="Cambria" w:hAnsi="Cambria" w:cstheme="minorHAnsi"/>
          <w:szCs w:val="20"/>
        </w:rPr>
      </w:pPr>
    </w:p>
    <w:tbl>
      <w:tblPr>
        <w:tblStyle w:val="Mriekatabuky"/>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850"/>
        <w:gridCol w:w="4308"/>
      </w:tblGrid>
      <w:tr w:rsidR="000D5EE6" w:rsidRPr="00C961B6" w14:paraId="572FA5FA" w14:textId="77777777" w:rsidTr="000D5EE6">
        <w:trPr>
          <w:jc w:val="center"/>
        </w:trPr>
        <w:tc>
          <w:tcPr>
            <w:tcW w:w="4390" w:type="dxa"/>
          </w:tcPr>
          <w:p w14:paraId="6A5DD163" w14:textId="6FD2F371" w:rsidR="004A3300" w:rsidRPr="00C961B6" w:rsidRDefault="006A394B" w:rsidP="004A3300">
            <w:pPr>
              <w:spacing w:after="0" w:line="360" w:lineRule="auto"/>
              <w:ind w:left="0" w:firstLine="0"/>
              <w:jc w:val="left"/>
              <w:rPr>
                <w:rFonts w:ascii="Cambria" w:hAnsi="Cambria" w:cstheme="minorHAnsi"/>
                <w:szCs w:val="20"/>
              </w:rPr>
            </w:pPr>
            <w:r w:rsidRPr="00C961B6">
              <w:rPr>
                <w:rFonts w:ascii="Cambria" w:hAnsi="Cambria" w:cstheme="minorHAnsi"/>
                <w:szCs w:val="20"/>
              </w:rPr>
              <w:t>V Bratislave,</w:t>
            </w:r>
          </w:p>
          <w:p w14:paraId="7A001D5C" w14:textId="533D1BBC" w:rsidR="000D5EE6" w:rsidRPr="00C961B6" w:rsidRDefault="000D5EE6" w:rsidP="004A3300">
            <w:pPr>
              <w:spacing w:after="0" w:line="360" w:lineRule="auto"/>
              <w:ind w:left="0" w:firstLine="0"/>
              <w:jc w:val="left"/>
              <w:rPr>
                <w:rFonts w:ascii="Cambria" w:hAnsi="Cambria" w:cstheme="minorHAnsi"/>
                <w:szCs w:val="20"/>
              </w:rPr>
            </w:pPr>
            <w:r w:rsidRPr="00C961B6">
              <w:rPr>
                <w:rFonts w:ascii="Cambria" w:hAnsi="Cambria" w:cstheme="minorHAnsi"/>
                <w:szCs w:val="20"/>
              </w:rPr>
              <w:br/>
              <w:t>dňa: ......................................</w:t>
            </w:r>
          </w:p>
        </w:tc>
        <w:tc>
          <w:tcPr>
            <w:tcW w:w="850" w:type="dxa"/>
          </w:tcPr>
          <w:p w14:paraId="71733FAA" w14:textId="77777777" w:rsidR="000D5EE6" w:rsidRPr="00C961B6" w:rsidRDefault="000D5EE6" w:rsidP="000D5EE6">
            <w:pPr>
              <w:spacing w:after="0" w:line="240" w:lineRule="auto"/>
              <w:ind w:left="0" w:firstLine="0"/>
              <w:jc w:val="center"/>
              <w:rPr>
                <w:rFonts w:ascii="Cambria" w:hAnsi="Cambria" w:cstheme="minorHAnsi"/>
                <w:szCs w:val="20"/>
              </w:rPr>
            </w:pPr>
          </w:p>
        </w:tc>
        <w:tc>
          <w:tcPr>
            <w:tcW w:w="4308" w:type="dxa"/>
          </w:tcPr>
          <w:p w14:paraId="4A380DD2" w14:textId="0AD22373" w:rsidR="004A3300" w:rsidRPr="00C961B6" w:rsidRDefault="006A394B" w:rsidP="004A3300">
            <w:pPr>
              <w:spacing w:after="0" w:line="360" w:lineRule="auto"/>
              <w:ind w:left="0" w:firstLine="0"/>
              <w:jc w:val="left"/>
              <w:rPr>
                <w:rFonts w:ascii="Cambria" w:hAnsi="Cambria" w:cstheme="minorHAnsi"/>
                <w:szCs w:val="20"/>
              </w:rPr>
            </w:pPr>
            <w:r w:rsidRPr="00C961B6">
              <w:rPr>
                <w:rFonts w:ascii="Cambria" w:hAnsi="Cambria" w:cstheme="minorHAnsi"/>
                <w:szCs w:val="20"/>
              </w:rPr>
              <w:t>V Bratislave,</w:t>
            </w:r>
          </w:p>
          <w:p w14:paraId="6D5E56AA" w14:textId="15BA0CA0" w:rsidR="000D5EE6" w:rsidRPr="00C961B6" w:rsidRDefault="000D5EE6" w:rsidP="004A3300">
            <w:pPr>
              <w:spacing w:after="0" w:line="360" w:lineRule="auto"/>
              <w:ind w:left="0" w:firstLine="0"/>
              <w:jc w:val="left"/>
              <w:rPr>
                <w:rFonts w:ascii="Cambria" w:hAnsi="Cambria" w:cstheme="minorHAnsi"/>
                <w:szCs w:val="20"/>
              </w:rPr>
            </w:pPr>
            <w:r w:rsidRPr="00C961B6">
              <w:rPr>
                <w:rFonts w:ascii="Cambria" w:hAnsi="Cambria" w:cstheme="minorHAnsi"/>
                <w:szCs w:val="20"/>
              </w:rPr>
              <w:br/>
              <w:t xml:space="preserve">dňa: </w:t>
            </w:r>
            <w:r w:rsidR="00B36A34" w:rsidRPr="00C961B6">
              <w:rPr>
                <w:rFonts w:ascii="Cambria" w:hAnsi="Cambria" w:cstheme="minorHAnsi"/>
                <w:szCs w:val="20"/>
              </w:rPr>
              <w:t>......................................</w:t>
            </w:r>
          </w:p>
        </w:tc>
      </w:tr>
      <w:tr w:rsidR="000D5EE6" w:rsidRPr="00C961B6" w14:paraId="578FE02D" w14:textId="77777777" w:rsidTr="000D5EE6">
        <w:trPr>
          <w:jc w:val="center"/>
        </w:trPr>
        <w:tc>
          <w:tcPr>
            <w:tcW w:w="4390" w:type="dxa"/>
          </w:tcPr>
          <w:p w14:paraId="59FF4927" w14:textId="77777777" w:rsidR="000D5EE6" w:rsidRPr="00C961B6" w:rsidRDefault="000D5EE6" w:rsidP="000D5EE6">
            <w:pPr>
              <w:spacing w:after="0" w:line="240" w:lineRule="auto"/>
              <w:ind w:left="0" w:firstLine="0"/>
              <w:jc w:val="center"/>
              <w:rPr>
                <w:rFonts w:ascii="Cambria" w:hAnsi="Cambria" w:cstheme="minorHAnsi"/>
                <w:szCs w:val="20"/>
              </w:rPr>
            </w:pPr>
          </w:p>
        </w:tc>
        <w:tc>
          <w:tcPr>
            <w:tcW w:w="850" w:type="dxa"/>
          </w:tcPr>
          <w:p w14:paraId="31A63523" w14:textId="77777777" w:rsidR="000D5EE6" w:rsidRPr="00C961B6" w:rsidRDefault="000D5EE6" w:rsidP="000D5EE6">
            <w:pPr>
              <w:spacing w:after="0" w:line="240" w:lineRule="auto"/>
              <w:ind w:left="0" w:firstLine="0"/>
              <w:jc w:val="center"/>
              <w:rPr>
                <w:rFonts w:ascii="Cambria" w:hAnsi="Cambria" w:cstheme="minorHAnsi"/>
                <w:szCs w:val="20"/>
              </w:rPr>
            </w:pPr>
          </w:p>
        </w:tc>
        <w:tc>
          <w:tcPr>
            <w:tcW w:w="4308" w:type="dxa"/>
          </w:tcPr>
          <w:p w14:paraId="50513CA2" w14:textId="77777777" w:rsidR="000D5EE6" w:rsidRPr="00C961B6" w:rsidRDefault="000D5EE6" w:rsidP="000D5EE6">
            <w:pPr>
              <w:spacing w:after="0" w:line="240" w:lineRule="auto"/>
              <w:ind w:left="0" w:firstLine="0"/>
              <w:jc w:val="center"/>
              <w:rPr>
                <w:rFonts w:ascii="Cambria" w:hAnsi="Cambria" w:cstheme="minorHAnsi"/>
                <w:szCs w:val="20"/>
              </w:rPr>
            </w:pPr>
          </w:p>
        </w:tc>
      </w:tr>
      <w:tr w:rsidR="000D5EE6" w:rsidRPr="00C961B6" w14:paraId="38C343A8" w14:textId="77777777" w:rsidTr="000D5EE6">
        <w:trPr>
          <w:jc w:val="center"/>
        </w:trPr>
        <w:tc>
          <w:tcPr>
            <w:tcW w:w="4390" w:type="dxa"/>
          </w:tcPr>
          <w:p w14:paraId="45980992" w14:textId="77777777" w:rsidR="000D5EE6" w:rsidRPr="00C961B6" w:rsidRDefault="000D5EE6" w:rsidP="000D5EE6">
            <w:pPr>
              <w:spacing w:after="0" w:line="240" w:lineRule="auto"/>
              <w:ind w:left="0" w:firstLine="0"/>
              <w:jc w:val="center"/>
              <w:rPr>
                <w:rFonts w:ascii="Cambria" w:hAnsi="Cambria" w:cstheme="minorHAnsi"/>
                <w:szCs w:val="20"/>
              </w:rPr>
            </w:pPr>
          </w:p>
        </w:tc>
        <w:tc>
          <w:tcPr>
            <w:tcW w:w="850" w:type="dxa"/>
          </w:tcPr>
          <w:p w14:paraId="74B3FD1A" w14:textId="77777777" w:rsidR="000D5EE6" w:rsidRPr="00C961B6" w:rsidRDefault="000D5EE6" w:rsidP="000D5EE6">
            <w:pPr>
              <w:spacing w:after="0" w:line="240" w:lineRule="auto"/>
              <w:ind w:left="0" w:firstLine="0"/>
              <w:jc w:val="center"/>
              <w:rPr>
                <w:rFonts w:ascii="Cambria" w:hAnsi="Cambria" w:cstheme="minorHAnsi"/>
                <w:szCs w:val="20"/>
              </w:rPr>
            </w:pPr>
          </w:p>
        </w:tc>
        <w:tc>
          <w:tcPr>
            <w:tcW w:w="4308" w:type="dxa"/>
          </w:tcPr>
          <w:p w14:paraId="3801D132" w14:textId="77777777" w:rsidR="000D5EE6" w:rsidRPr="00C961B6" w:rsidRDefault="000D5EE6" w:rsidP="000D5EE6">
            <w:pPr>
              <w:spacing w:after="0" w:line="240" w:lineRule="auto"/>
              <w:ind w:left="0" w:firstLine="0"/>
              <w:jc w:val="center"/>
              <w:rPr>
                <w:rFonts w:ascii="Cambria" w:hAnsi="Cambria" w:cstheme="minorHAnsi"/>
                <w:szCs w:val="20"/>
              </w:rPr>
            </w:pPr>
          </w:p>
        </w:tc>
      </w:tr>
      <w:tr w:rsidR="000D5EE6" w:rsidRPr="00C961B6" w14:paraId="49D3E6DF" w14:textId="77777777" w:rsidTr="000D5EE6">
        <w:trPr>
          <w:jc w:val="center"/>
        </w:trPr>
        <w:tc>
          <w:tcPr>
            <w:tcW w:w="4390" w:type="dxa"/>
          </w:tcPr>
          <w:p w14:paraId="36074B5D" w14:textId="77777777" w:rsidR="000D5EE6" w:rsidRPr="00C961B6" w:rsidRDefault="000D5EE6" w:rsidP="000D5EE6">
            <w:pPr>
              <w:spacing w:after="0" w:line="240" w:lineRule="auto"/>
              <w:ind w:left="0" w:firstLine="0"/>
              <w:jc w:val="center"/>
              <w:rPr>
                <w:rFonts w:ascii="Cambria" w:hAnsi="Cambria" w:cstheme="minorHAnsi"/>
                <w:szCs w:val="20"/>
              </w:rPr>
            </w:pPr>
          </w:p>
        </w:tc>
        <w:tc>
          <w:tcPr>
            <w:tcW w:w="850" w:type="dxa"/>
          </w:tcPr>
          <w:p w14:paraId="50E305A0" w14:textId="77777777" w:rsidR="000D5EE6" w:rsidRPr="00C961B6" w:rsidRDefault="000D5EE6" w:rsidP="000D5EE6">
            <w:pPr>
              <w:spacing w:after="0" w:line="240" w:lineRule="auto"/>
              <w:ind w:left="0" w:firstLine="0"/>
              <w:jc w:val="center"/>
              <w:rPr>
                <w:rFonts w:ascii="Cambria" w:hAnsi="Cambria" w:cstheme="minorHAnsi"/>
                <w:szCs w:val="20"/>
              </w:rPr>
            </w:pPr>
          </w:p>
        </w:tc>
        <w:tc>
          <w:tcPr>
            <w:tcW w:w="4308" w:type="dxa"/>
          </w:tcPr>
          <w:p w14:paraId="305BB8F9" w14:textId="77777777" w:rsidR="000D5EE6" w:rsidRPr="00C961B6" w:rsidRDefault="000D5EE6" w:rsidP="000D5EE6">
            <w:pPr>
              <w:spacing w:after="0" w:line="240" w:lineRule="auto"/>
              <w:ind w:left="0" w:firstLine="0"/>
              <w:jc w:val="center"/>
              <w:rPr>
                <w:rFonts w:ascii="Cambria" w:hAnsi="Cambria" w:cstheme="minorHAnsi"/>
                <w:szCs w:val="20"/>
              </w:rPr>
            </w:pPr>
          </w:p>
        </w:tc>
      </w:tr>
      <w:tr w:rsidR="00FF7E83" w:rsidRPr="00C961B6" w14:paraId="5EA524AA" w14:textId="77777777" w:rsidTr="000D5EE6">
        <w:trPr>
          <w:jc w:val="center"/>
        </w:trPr>
        <w:tc>
          <w:tcPr>
            <w:tcW w:w="4390" w:type="dxa"/>
          </w:tcPr>
          <w:p w14:paraId="2935432B" w14:textId="77777777" w:rsidR="00FF7E83" w:rsidRPr="00C961B6" w:rsidRDefault="00FF7E83" w:rsidP="000D5EE6">
            <w:pPr>
              <w:spacing w:after="0" w:line="240" w:lineRule="auto"/>
              <w:ind w:left="0" w:firstLine="0"/>
              <w:jc w:val="center"/>
              <w:rPr>
                <w:rFonts w:ascii="Cambria" w:hAnsi="Cambria" w:cstheme="minorHAnsi"/>
                <w:szCs w:val="20"/>
              </w:rPr>
            </w:pPr>
          </w:p>
        </w:tc>
        <w:tc>
          <w:tcPr>
            <w:tcW w:w="850" w:type="dxa"/>
          </w:tcPr>
          <w:p w14:paraId="7B5E87A2" w14:textId="77777777" w:rsidR="00FF7E83" w:rsidRPr="00C961B6" w:rsidRDefault="00FF7E83" w:rsidP="000D5EE6">
            <w:pPr>
              <w:spacing w:after="0" w:line="240" w:lineRule="auto"/>
              <w:ind w:left="0" w:firstLine="0"/>
              <w:jc w:val="center"/>
              <w:rPr>
                <w:rFonts w:ascii="Cambria" w:hAnsi="Cambria" w:cstheme="minorHAnsi"/>
                <w:szCs w:val="20"/>
              </w:rPr>
            </w:pPr>
          </w:p>
        </w:tc>
        <w:tc>
          <w:tcPr>
            <w:tcW w:w="4308" w:type="dxa"/>
          </w:tcPr>
          <w:p w14:paraId="748648D6" w14:textId="77777777" w:rsidR="00FF7E83" w:rsidRPr="00C961B6" w:rsidRDefault="00FF7E83" w:rsidP="000D5EE6">
            <w:pPr>
              <w:spacing w:after="0" w:line="240" w:lineRule="auto"/>
              <w:ind w:left="0" w:firstLine="0"/>
              <w:jc w:val="center"/>
              <w:rPr>
                <w:rFonts w:ascii="Cambria" w:hAnsi="Cambria" w:cstheme="minorHAnsi"/>
                <w:szCs w:val="20"/>
              </w:rPr>
            </w:pPr>
          </w:p>
        </w:tc>
      </w:tr>
      <w:tr w:rsidR="00FF7E83" w:rsidRPr="00C961B6" w14:paraId="6FA66A23" w14:textId="77777777" w:rsidTr="000D5EE6">
        <w:trPr>
          <w:jc w:val="center"/>
        </w:trPr>
        <w:tc>
          <w:tcPr>
            <w:tcW w:w="4390" w:type="dxa"/>
          </w:tcPr>
          <w:p w14:paraId="007C6F65" w14:textId="77777777" w:rsidR="00FF7E83" w:rsidRPr="00C961B6" w:rsidRDefault="00FF7E83" w:rsidP="000D5EE6">
            <w:pPr>
              <w:spacing w:after="0" w:line="240" w:lineRule="auto"/>
              <w:ind w:left="0" w:firstLine="0"/>
              <w:jc w:val="center"/>
              <w:rPr>
                <w:rFonts w:ascii="Cambria" w:hAnsi="Cambria" w:cstheme="minorHAnsi"/>
                <w:szCs w:val="20"/>
              </w:rPr>
            </w:pPr>
          </w:p>
        </w:tc>
        <w:tc>
          <w:tcPr>
            <w:tcW w:w="850" w:type="dxa"/>
          </w:tcPr>
          <w:p w14:paraId="40CA1CCE" w14:textId="77777777" w:rsidR="00FF7E83" w:rsidRPr="00C961B6" w:rsidRDefault="00FF7E83" w:rsidP="000D5EE6">
            <w:pPr>
              <w:spacing w:after="0" w:line="240" w:lineRule="auto"/>
              <w:ind w:left="0" w:firstLine="0"/>
              <w:jc w:val="center"/>
              <w:rPr>
                <w:rFonts w:ascii="Cambria" w:hAnsi="Cambria" w:cstheme="minorHAnsi"/>
                <w:szCs w:val="20"/>
              </w:rPr>
            </w:pPr>
          </w:p>
        </w:tc>
        <w:tc>
          <w:tcPr>
            <w:tcW w:w="4308" w:type="dxa"/>
          </w:tcPr>
          <w:p w14:paraId="24BFDDA3" w14:textId="77777777" w:rsidR="00FF7E83" w:rsidRPr="00C961B6" w:rsidRDefault="00FF7E83" w:rsidP="000D5EE6">
            <w:pPr>
              <w:spacing w:after="0" w:line="240" w:lineRule="auto"/>
              <w:ind w:left="0" w:firstLine="0"/>
              <w:jc w:val="center"/>
              <w:rPr>
                <w:rFonts w:ascii="Cambria" w:hAnsi="Cambria" w:cstheme="minorHAnsi"/>
                <w:szCs w:val="20"/>
              </w:rPr>
            </w:pPr>
          </w:p>
        </w:tc>
      </w:tr>
      <w:tr w:rsidR="00FF7E83" w:rsidRPr="00C961B6" w14:paraId="0A1BDB6B" w14:textId="77777777" w:rsidTr="000D5EE6">
        <w:trPr>
          <w:jc w:val="center"/>
        </w:trPr>
        <w:tc>
          <w:tcPr>
            <w:tcW w:w="4390" w:type="dxa"/>
          </w:tcPr>
          <w:p w14:paraId="5E42BC32" w14:textId="77777777" w:rsidR="00FF7E83" w:rsidRPr="00C961B6" w:rsidRDefault="00FF7E83" w:rsidP="000D5EE6">
            <w:pPr>
              <w:spacing w:after="0" w:line="240" w:lineRule="auto"/>
              <w:ind w:left="0" w:firstLine="0"/>
              <w:jc w:val="center"/>
              <w:rPr>
                <w:rFonts w:ascii="Cambria" w:hAnsi="Cambria" w:cstheme="minorHAnsi"/>
                <w:szCs w:val="20"/>
              </w:rPr>
            </w:pPr>
          </w:p>
        </w:tc>
        <w:tc>
          <w:tcPr>
            <w:tcW w:w="850" w:type="dxa"/>
          </w:tcPr>
          <w:p w14:paraId="413AB131" w14:textId="77777777" w:rsidR="00FF7E83" w:rsidRPr="00C961B6" w:rsidRDefault="00FF7E83" w:rsidP="000D5EE6">
            <w:pPr>
              <w:spacing w:after="0" w:line="240" w:lineRule="auto"/>
              <w:ind w:left="0" w:firstLine="0"/>
              <w:jc w:val="center"/>
              <w:rPr>
                <w:rFonts w:ascii="Cambria" w:hAnsi="Cambria" w:cstheme="minorHAnsi"/>
                <w:szCs w:val="20"/>
              </w:rPr>
            </w:pPr>
          </w:p>
        </w:tc>
        <w:tc>
          <w:tcPr>
            <w:tcW w:w="4308" w:type="dxa"/>
          </w:tcPr>
          <w:p w14:paraId="03AC7547" w14:textId="77777777" w:rsidR="00FF7E83" w:rsidRPr="00C961B6" w:rsidRDefault="00FF7E83" w:rsidP="000D5EE6">
            <w:pPr>
              <w:spacing w:after="0" w:line="240" w:lineRule="auto"/>
              <w:ind w:left="0" w:firstLine="0"/>
              <w:jc w:val="center"/>
              <w:rPr>
                <w:rFonts w:ascii="Cambria" w:hAnsi="Cambria" w:cstheme="minorHAnsi"/>
                <w:szCs w:val="20"/>
              </w:rPr>
            </w:pPr>
          </w:p>
        </w:tc>
      </w:tr>
      <w:tr w:rsidR="000D5EE6" w:rsidRPr="00C961B6" w14:paraId="48E2D9B1" w14:textId="77777777" w:rsidTr="000D5EE6">
        <w:trPr>
          <w:jc w:val="center"/>
        </w:trPr>
        <w:tc>
          <w:tcPr>
            <w:tcW w:w="4390" w:type="dxa"/>
          </w:tcPr>
          <w:p w14:paraId="614CDE9D" w14:textId="05F6BCA7" w:rsidR="000D5EE6" w:rsidRPr="00C961B6" w:rsidRDefault="000D5EE6" w:rsidP="000D5EE6">
            <w:pPr>
              <w:spacing w:after="0" w:line="240" w:lineRule="auto"/>
              <w:ind w:left="0" w:firstLine="0"/>
              <w:jc w:val="center"/>
              <w:rPr>
                <w:rFonts w:ascii="Cambria" w:hAnsi="Cambria" w:cstheme="minorHAnsi"/>
                <w:szCs w:val="20"/>
              </w:rPr>
            </w:pPr>
            <w:r w:rsidRPr="00C961B6">
              <w:rPr>
                <w:rFonts w:ascii="Cambria" w:hAnsi="Cambria" w:cstheme="minorHAnsi"/>
                <w:szCs w:val="20"/>
              </w:rPr>
              <w:t>...............................................................................</w:t>
            </w:r>
          </w:p>
        </w:tc>
        <w:tc>
          <w:tcPr>
            <w:tcW w:w="850" w:type="dxa"/>
          </w:tcPr>
          <w:p w14:paraId="5D051290" w14:textId="77777777" w:rsidR="000D5EE6" w:rsidRPr="00C961B6" w:rsidRDefault="000D5EE6" w:rsidP="000D5EE6">
            <w:pPr>
              <w:spacing w:after="0" w:line="240" w:lineRule="auto"/>
              <w:ind w:left="0" w:firstLine="0"/>
              <w:jc w:val="center"/>
              <w:rPr>
                <w:rFonts w:ascii="Cambria" w:hAnsi="Cambria" w:cstheme="minorHAnsi"/>
                <w:szCs w:val="20"/>
              </w:rPr>
            </w:pPr>
          </w:p>
        </w:tc>
        <w:tc>
          <w:tcPr>
            <w:tcW w:w="4308" w:type="dxa"/>
          </w:tcPr>
          <w:p w14:paraId="26A5FCE0" w14:textId="37D2D9D6" w:rsidR="000D5EE6" w:rsidRPr="00C961B6" w:rsidRDefault="000D5EE6" w:rsidP="000D5EE6">
            <w:pPr>
              <w:spacing w:after="0" w:line="240" w:lineRule="auto"/>
              <w:ind w:left="0" w:firstLine="0"/>
              <w:jc w:val="center"/>
              <w:rPr>
                <w:rFonts w:ascii="Cambria" w:hAnsi="Cambria" w:cstheme="minorHAnsi"/>
                <w:szCs w:val="20"/>
              </w:rPr>
            </w:pPr>
            <w:r w:rsidRPr="00C961B6">
              <w:rPr>
                <w:rFonts w:ascii="Cambria" w:hAnsi="Cambria" w:cstheme="minorHAnsi"/>
                <w:szCs w:val="20"/>
              </w:rPr>
              <w:t>............................................................................</w:t>
            </w:r>
          </w:p>
        </w:tc>
      </w:tr>
      <w:tr w:rsidR="008B72BD" w:rsidRPr="00C961B6" w14:paraId="69EBCC5D" w14:textId="77777777" w:rsidTr="000D5EE6">
        <w:trPr>
          <w:jc w:val="center"/>
        </w:trPr>
        <w:tc>
          <w:tcPr>
            <w:tcW w:w="4390" w:type="dxa"/>
          </w:tcPr>
          <w:p w14:paraId="41C63D9B" w14:textId="134DC76D" w:rsidR="008B72BD" w:rsidRPr="00C961B6" w:rsidRDefault="004D097E" w:rsidP="008B72BD">
            <w:pPr>
              <w:suppressAutoHyphens/>
              <w:spacing w:after="0" w:line="276" w:lineRule="auto"/>
              <w:ind w:left="0" w:firstLine="0"/>
              <w:jc w:val="center"/>
              <w:rPr>
                <w:rFonts w:ascii="Cambria" w:eastAsia="Times New Roman" w:hAnsi="Cambria" w:cstheme="minorHAnsi"/>
                <w:b/>
                <w:color w:val="auto"/>
                <w:szCs w:val="20"/>
                <w:lang w:eastAsia="en-GB"/>
              </w:rPr>
            </w:pPr>
            <w:r w:rsidRPr="00C961B6">
              <w:rPr>
                <w:rFonts w:ascii="Cambria" w:eastAsia="Times New Roman" w:hAnsi="Cambria" w:cstheme="minorHAnsi"/>
                <w:b/>
                <w:color w:val="auto"/>
                <w:szCs w:val="20"/>
                <w:lang w:eastAsia="en-GB"/>
              </w:rPr>
              <w:t>Ján Šoltés</w:t>
            </w:r>
          </w:p>
        </w:tc>
        <w:tc>
          <w:tcPr>
            <w:tcW w:w="850" w:type="dxa"/>
          </w:tcPr>
          <w:p w14:paraId="6D364922" w14:textId="77777777" w:rsidR="008B72BD" w:rsidRPr="00C961B6" w:rsidRDefault="008B72BD" w:rsidP="008B72BD">
            <w:pPr>
              <w:spacing w:after="0" w:line="240" w:lineRule="auto"/>
              <w:ind w:left="0" w:firstLine="0"/>
              <w:jc w:val="center"/>
              <w:rPr>
                <w:rFonts w:ascii="Cambria" w:hAnsi="Cambria" w:cstheme="minorHAnsi"/>
                <w:szCs w:val="20"/>
              </w:rPr>
            </w:pPr>
          </w:p>
        </w:tc>
        <w:tc>
          <w:tcPr>
            <w:tcW w:w="4308" w:type="dxa"/>
          </w:tcPr>
          <w:p w14:paraId="56A097C9" w14:textId="2E73E120" w:rsidR="008B72BD" w:rsidRPr="00C961B6" w:rsidRDefault="008B72BD" w:rsidP="008B72BD">
            <w:pPr>
              <w:suppressAutoHyphens/>
              <w:spacing w:after="0" w:line="276" w:lineRule="auto"/>
              <w:ind w:left="0" w:firstLine="0"/>
              <w:jc w:val="center"/>
              <w:rPr>
                <w:rFonts w:ascii="Cambria" w:eastAsia="Times New Roman" w:hAnsi="Cambria" w:cstheme="minorHAnsi"/>
                <w:b/>
                <w:color w:val="auto"/>
                <w:szCs w:val="20"/>
                <w:lang w:eastAsia="en-GB"/>
              </w:rPr>
            </w:pPr>
            <w:r w:rsidRPr="00C961B6">
              <w:rPr>
                <w:rFonts w:ascii="Cambria" w:eastAsia="Times New Roman" w:hAnsi="Cambria" w:cstheme="minorHAnsi"/>
                <w:b/>
                <w:color w:val="auto"/>
                <w:szCs w:val="20"/>
                <w:lang w:eastAsia="en-GB"/>
              </w:rPr>
              <w:t>PaedDr. Zuzana Kaliariková</w:t>
            </w:r>
          </w:p>
        </w:tc>
      </w:tr>
      <w:tr w:rsidR="008B72BD" w:rsidRPr="00C961B6" w14:paraId="6EC5A868" w14:textId="77777777" w:rsidTr="000D5EE6">
        <w:trPr>
          <w:jc w:val="center"/>
        </w:trPr>
        <w:tc>
          <w:tcPr>
            <w:tcW w:w="4390" w:type="dxa"/>
          </w:tcPr>
          <w:p w14:paraId="160BFD87" w14:textId="690E690D" w:rsidR="008B72BD" w:rsidRPr="00C961B6" w:rsidRDefault="008B72BD" w:rsidP="008B72BD">
            <w:pPr>
              <w:suppressAutoHyphens/>
              <w:spacing w:after="0" w:line="276" w:lineRule="auto"/>
              <w:ind w:left="0" w:firstLine="0"/>
              <w:jc w:val="center"/>
              <w:rPr>
                <w:rFonts w:ascii="Cambria" w:eastAsia="Times New Roman" w:hAnsi="Cambria" w:cstheme="minorHAnsi"/>
                <w:bCs/>
                <w:color w:val="auto"/>
                <w:szCs w:val="20"/>
                <w:lang w:eastAsia="en-GB"/>
              </w:rPr>
            </w:pPr>
            <w:r w:rsidRPr="00C961B6">
              <w:rPr>
                <w:rFonts w:ascii="Cambria" w:eastAsia="Times New Roman" w:hAnsi="Cambria" w:cstheme="minorHAnsi"/>
                <w:bCs/>
                <w:color w:val="auto"/>
                <w:szCs w:val="20"/>
                <w:lang w:eastAsia="en-GB"/>
              </w:rPr>
              <w:t xml:space="preserve">konateľ </w:t>
            </w:r>
          </w:p>
        </w:tc>
        <w:tc>
          <w:tcPr>
            <w:tcW w:w="850" w:type="dxa"/>
          </w:tcPr>
          <w:p w14:paraId="6509F38A" w14:textId="77777777" w:rsidR="008B72BD" w:rsidRPr="00C961B6" w:rsidRDefault="008B72BD" w:rsidP="008B72BD">
            <w:pPr>
              <w:spacing w:after="0" w:line="240" w:lineRule="auto"/>
              <w:ind w:left="0" w:firstLine="0"/>
              <w:jc w:val="center"/>
              <w:rPr>
                <w:rFonts w:ascii="Cambria" w:hAnsi="Cambria" w:cstheme="minorHAnsi"/>
                <w:szCs w:val="20"/>
              </w:rPr>
            </w:pPr>
          </w:p>
        </w:tc>
        <w:tc>
          <w:tcPr>
            <w:tcW w:w="4308" w:type="dxa"/>
          </w:tcPr>
          <w:p w14:paraId="49D0EA9F" w14:textId="72BF90AD" w:rsidR="008B72BD" w:rsidRPr="00C961B6" w:rsidRDefault="008B72BD" w:rsidP="008B72BD">
            <w:pPr>
              <w:suppressAutoHyphens/>
              <w:spacing w:after="0" w:line="276" w:lineRule="auto"/>
              <w:ind w:left="0" w:firstLine="0"/>
              <w:jc w:val="center"/>
              <w:rPr>
                <w:rFonts w:ascii="Cambria" w:eastAsia="Times New Roman" w:hAnsi="Cambria" w:cstheme="minorHAnsi"/>
                <w:bCs/>
                <w:color w:val="auto"/>
                <w:szCs w:val="20"/>
                <w:lang w:eastAsia="en-GB"/>
              </w:rPr>
            </w:pPr>
            <w:r w:rsidRPr="00C961B6">
              <w:rPr>
                <w:rFonts w:ascii="Cambria" w:eastAsia="Times New Roman" w:hAnsi="Cambria" w:cstheme="minorHAnsi"/>
                <w:bCs/>
                <w:color w:val="auto"/>
                <w:szCs w:val="20"/>
                <w:lang w:eastAsia="en-GB"/>
              </w:rPr>
              <w:t>riaditeľ</w:t>
            </w:r>
          </w:p>
        </w:tc>
      </w:tr>
      <w:tr w:rsidR="000D5EE6" w14:paraId="29DBB1EF" w14:textId="77777777" w:rsidTr="000D5EE6">
        <w:trPr>
          <w:jc w:val="center"/>
        </w:trPr>
        <w:tc>
          <w:tcPr>
            <w:tcW w:w="4390" w:type="dxa"/>
          </w:tcPr>
          <w:p w14:paraId="2FDA8509" w14:textId="75B8CC70" w:rsidR="000D5EE6" w:rsidRPr="00C961B6" w:rsidRDefault="000D5EE6" w:rsidP="000D5EE6">
            <w:pPr>
              <w:spacing w:after="0" w:line="276" w:lineRule="auto"/>
              <w:ind w:left="0" w:firstLine="0"/>
              <w:jc w:val="center"/>
              <w:rPr>
                <w:rFonts w:ascii="Cambria" w:hAnsi="Cambria" w:cstheme="minorHAnsi"/>
                <w:szCs w:val="20"/>
              </w:rPr>
            </w:pPr>
            <w:r w:rsidRPr="00C961B6">
              <w:rPr>
                <w:rFonts w:ascii="Cambria" w:eastAsia="Times New Roman" w:hAnsi="Cambria" w:cstheme="minorHAnsi"/>
                <w:b/>
                <w:color w:val="auto"/>
                <w:szCs w:val="20"/>
                <w:lang w:eastAsia="en-GB"/>
              </w:rPr>
              <w:t>Konzultant</w:t>
            </w:r>
          </w:p>
        </w:tc>
        <w:tc>
          <w:tcPr>
            <w:tcW w:w="850" w:type="dxa"/>
          </w:tcPr>
          <w:p w14:paraId="6D2E696F" w14:textId="77777777" w:rsidR="000D5EE6" w:rsidRPr="00C961B6" w:rsidRDefault="000D5EE6" w:rsidP="000D5EE6">
            <w:pPr>
              <w:spacing w:after="0" w:line="240" w:lineRule="auto"/>
              <w:ind w:left="0" w:firstLine="0"/>
              <w:jc w:val="center"/>
              <w:rPr>
                <w:rFonts w:ascii="Cambria" w:hAnsi="Cambria" w:cstheme="minorHAnsi"/>
                <w:szCs w:val="20"/>
              </w:rPr>
            </w:pPr>
          </w:p>
        </w:tc>
        <w:tc>
          <w:tcPr>
            <w:tcW w:w="4308" w:type="dxa"/>
          </w:tcPr>
          <w:p w14:paraId="288FA5E3" w14:textId="0811F94A" w:rsidR="000D5EE6" w:rsidRDefault="000D5EE6" w:rsidP="000D5EE6">
            <w:pPr>
              <w:spacing w:after="0" w:line="276" w:lineRule="auto"/>
              <w:ind w:left="0" w:firstLine="0"/>
              <w:jc w:val="center"/>
              <w:rPr>
                <w:rFonts w:ascii="Cambria" w:hAnsi="Cambria" w:cstheme="minorHAnsi"/>
                <w:szCs w:val="20"/>
              </w:rPr>
            </w:pPr>
            <w:r w:rsidRPr="00C961B6">
              <w:rPr>
                <w:rFonts w:ascii="Cambria" w:eastAsia="Times New Roman" w:hAnsi="Cambria" w:cstheme="minorHAnsi"/>
                <w:b/>
                <w:color w:val="auto"/>
                <w:szCs w:val="20"/>
                <w:lang w:eastAsia="en-GB"/>
              </w:rPr>
              <w:t>Prevádzkovateľ</w:t>
            </w:r>
          </w:p>
        </w:tc>
      </w:tr>
    </w:tbl>
    <w:p w14:paraId="4445F9D8" w14:textId="59914612" w:rsidR="003F1957" w:rsidRPr="000D5EE6" w:rsidRDefault="003F1957" w:rsidP="000D5EE6">
      <w:pPr>
        <w:suppressAutoHyphens/>
        <w:spacing w:after="0" w:line="240" w:lineRule="auto"/>
        <w:ind w:left="0" w:firstLine="0"/>
        <w:rPr>
          <w:rFonts w:ascii="Cambria" w:eastAsia="Times New Roman" w:hAnsi="Cambria" w:cstheme="minorHAnsi"/>
          <w:b/>
          <w:color w:val="auto"/>
          <w:szCs w:val="20"/>
          <w:lang w:eastAsia="en-GB"/>
        </w:rPr>
      </w:pPr>
    </w:p>
    <w:sectPr w:rsidR="003F1957" w:rsidRPr="000D5EE6" w:rsidSect="00D11F88">
      <w:headerReference w:type="even" r:id="rId8"/>
      <w:headerReference w:type="default" r:id="rId9"/>
      <w:footerReference w:type="even" r:id="rId10"/>
      <w:footerReference w:type="default" r:id="rId11"/>
      <w:headerReference w:type="first" r:id="rId12"/>
      <w:footerReference w:type="first" r:id="rId13"/>
      <w:pgSz w:w="11909" w:h="16834"/>
      <w:pgMar w:top="1026" w:right="851" w:bottom="1134" w:left="851" w:header="0" w:footer="283"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D89D9" w14:textId="77777777" w:rsidR="007067E8" w:rsidRDefault="007067E8">
      <w:pPr>
        <w:spacing w:after="0" w:line="240" w:lineRule="auto"/>
      </w:pPr>
      <w:r>
        <w:separator/>
      </w:r>
    </w:p>
  </w:endnote>
  <w:endnote w:type="continuationSeparator" w:id="0">
    <w:p w14:paraId="56CD9D98" w14:textId="77777777" w:rsidR="007067E8" w:rsidRDefault="007067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lear Sans Light">
    <w:altName w:val="Calibri"/>
    <w:charset w:val="00"/>
    <w:family w:val="swiss"/>
    <w:pitch w:val="variable"/>
    <w:sig w:usb0="A00002EF" w:usb1="500078FB" w:usb2="00000008" w:usb3="00000000" w:csb0="000001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1098B" w14:textId="53BFD93B" w:rsidR="003F1957" w:rsidRDefault="00842FEF">
    <w:pPr>
      <w:spacing w:after="0" w:line="259" w:lineRule="auto"/>
      <w:ind w:left="0" w:right="-1" w:firstLine="0"/>
      <w:jc w:val="right"/>
    </w:pPr>
    <w:r>
      <w:rPr>
        <w:sz w:val="18"/>
      </w:rPr>
      <w:t xml:space="preserve">Strana </w:t>
    </w:r>
    <w:r>
      <w:fldChar w:fldCharType="begin"/>
    </w:r>
    <w:r>
      <w:instrText xml:space="preserve"> PAGE   \* MERGEFORMAT </w:instrText>
    </w:r>
    <w:r>
      <w:fldChar w:fldCharType="separate"/>
    </w:r>
    <w:r>
      <w:rPr>
        <w:sz w:val="18"/>
      </w:rPr>
      <w:t>1</w:t>
    </w:r>
    <w:r>
      <w:rPr>
        <w:sz w:val="18"/>
      </w:rPr>
      <w:fldChar w:fldCharType="end"/>
    </w:r>
    <w:r>
      <w:rPr>
        <w:sz w:val="18"/>
      </w:rPr>
      <w:t xml:space="preserve"> z </w:t>
    </w:r>
    <w:fldSimple w:instr=" NUMPAGES   \* MERGEFORMAT ">
      <w:r w:rsidR="003F1957">
        <w:rPr>
          <w:sz w:val="18"/>
        </w:rPr>
        <w:t>4</w:t>
      </w:r>
    </w:fldSimple>
    <w:r w:rsidR="00BE5E56">
      <w:rPr>
        <w:sz w:val="18"/>
      </w:rPr>
      <w:t xml:space="preserve"> </w:t>
    </w:r>
    <w:r>
      <w:rPr>
        <w:sz w:val="18"/>
      </w:rPr>
      <w:t xml:space="preserve">Zmluvy č. FZOS18115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eastAsia="Arial" w:hAnsi="Arial" w:cs="Arial"/>
        <w:color w:val="000000"/>
        <w:sz w:val="20"/>
      </w:rPr>
      <w:id w:val="1720715549"/>
      <w:docPartObj>
        <w:docPartGallery w:val="Page Numbers (Bottom of Page)"/>
        <w:docPartUnique/>
      </w:docPartObj>
    </w:sdtPr>
    <w:sdtContent>
      <w:sdt>
        <w:sdtPr>
          <w:rPr>
            <w:rFonts w:ascii="Arial" w:eastAsia="Arial" w:hAnsi="Arial" w:cs="Arial"/>
            <w:color w:val="000000"/>
            <w:sz w:val="20"/>
          </w:rPr>
          <w:id w:val="-1769616900"/>
          <w:docPartObj>
            <w:docPartGallery w:val="Page Numbers (Top of Page)"/>
            <w:docPartUnique/>
          </w:docPartObj>
        </w:sdtPr>
        <w:sdtContent>
          <w:p w14:paraId="1005A4D5" w14:textId="3FF8EFF0" w:rsidR="00D11F88" w:rsidRDefault="00D11F88" w:rsidP="005944F4">
            <w:pPr>
              <w:pStyle w:val="Hlavika"/>
              <w:tabs>
                <w:tab w:val="clear" w:pos="4680"/>
                <w:tab w:val="clear" w:pos="9360"/>
                <w:tab w:val="left" w:pos="7695"/>
                <w:tab w:val="left" w:pos="8310"/>
              </w:tabs>
              <w:rPr>
                <w:rFonts w:ascii="Cambria" w:hAnsi="Cambria"/>
                <w:b/>
                <w:bCs/>
                <w:i/>
                <w:iCs/>
                <w:sz w:val="18"/>
                <w:szCs w:val="18"/>
              </w:rPr>
            </w:pPr>
            <w:r w:rsidRPr="001372EB">
              <w:rPr>
                <w:rFonts w:ascii="Cambria" w:hAnsi="Cambria"/>
                <w:b/>
                <w:bCs/>
                <w:i/>
                <w:iCs/>
                <w:sz w:val="18"/>
                <w:szCs w:val="18"/>
              </w:rPr>
              <w:t>Balík služieb bez GDPR</w:t>
            </w:r>
            <w:r w:rsidR="005944F4">
              <w:rPr>
                <w:rFonts w:ascii="Cambria" w:hAnsi="Cambria"/>
                <w:b/>
                <w:bCs/>
                <w:i/>
                <w:iCs/>
                <w:sz w:val="18"/>
                <w:szCs w:val="18"/>
              </w:rPr>
              <w:t xml:space="preserve">                                                                                                                                                          </w:t>
            </w:r>
            <w:r w:rsidR="005944F4" w:rsidRPr="001372EB">
              <w:rPr>
                <w:rFonts w:ascii="Cambria" w:hAnsi="Cambria"/>
                <w:b/>
                <w:bCs/>
                <w:i/>
                <w:iCs/>
                <w:sz w:val="18"/>
                <w:szCs w:val="18"/>
              </w:rPr>
              <w:t>www.samospravanakluc.sk</w:t>
            </w:r>
          </w:p>
          <w:p w14:paraId="43913B8C" w14:textId="52E2FBF5" w:rsidR="00D11F88" w:rsidRDefault="00D11F88" w:rsidP="00D11F88">
            <w:pPr>
              <w:pStyle w:val="Hlavika"/>
              <w:rPr>
                <w:rFonts w:ascii="Cambria" w:hAnsi="Cambria"/>
                <w:b/>
                <w:bCs/>
                <w:i/>
                <w:iCs/>
                <w:sz w:val="18"/>
                <w:szCs w:val="18"/>
              </w:rPr>
            </w:pPr>
            <w:r>
              <w:rPr>
                <w:rFonts w:ascii="Cambria" w:hAnsi="Cambria"/>
                <w:b/>
                <w:bCs/>
                <w:i/>
                <w:iCs/>
                <w:sz w:val="18"/>
                <w:szCs w:val="18"/>
              </w:rPr>
              <w:t xml:space="preserve">IČK: </w:t>
            </w:r>
            <w:r w:rsidRPr="001372EB">
              <w:rPr>
                <w:rFonts w:ascii="Cambria" w:hAnsi="Cambria"/>
                <w:b/>
                <w:bCs/>
                <w:i/>
                <w:iCs/>
                <w:sz w:val="18"/>
                <w:szCs w:val="18"/>
              </w:rPr>
              <w:t>10353</w:t>
            </w:r>
          </w:p>
          <w:p w14:paraId="11345D8B" w14:textId="35A63E3B" w:rsidR="001372EB" w:rsidRDefault="001372EB" w:rsidP="00D11F88">
            <w:pPr>
              <w:pStyle w:val="Pta"/>
              <w:ind w:left="4536" w:firstLine="4536"/>
            </w:pPr>
            <w:r>
              <w:t xml:space="preserve">Strana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8DBB5" w14:textId="3C3E70B7" w:rsidR="004C0422" w:rsidRPr="001B1651" w:rsidRDefault="001B1651" w:rsidP="004C0422">
    <w:pPr>
      <w:pStyle w:val="Hlavika"/>
      <w:jc w:val="right"/>
      <w:rPr>
        <w:rFonts w:ascii="Cambria" w:hAnsi="Cambria"/>
        <w:i/>
        <w:iCs/>
        <w:sz w:val="18"/>
        <w:szCs w:val="18"/>
      </w:rPr>
    </w:pPr>
    <w:r w:rsidRPr="001B1651">
      <w:rPr>
        <w:rFonts w:ascii="Cambria" w:hAnsi="Cambria"/>
        <w:i/>
        <w:iCs/>
        <w:sz w:val="18"/>
        <w:szCs w:val="18"/>
      </w:rPr>
      <w:t>Samospráva na Kľúč G, s. r. o.</w:t>
    </w:r>
  </w:p>
  <w:p w14:paraId="70F52C12" w14:textId="0692C55D" w:rsidR="003F1957" w:rsidRDefault="003F1957" w:rsidP="000C250B">
    <w:pPr>
      <w:spacing w:after="0" w:line="259" w:lineRule="auto"/>
      <w:ind w:left="0" w:right="-1"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6D689" w14:textId="77777777" w:rsidR="007067E8" w:rsidRDefault="007067E8">
      <w:pPr>
        <w:spacing w:after="0" w:line="240" w:lineRule="auto"/>
      </w:pPr>
      <w:r>
        <w:separator/>
      </w:r>
    </w:p>
  </w:footnote>
  <w:footnote w:type="continuationSeparator" w:id="0">
    <w:p w14:paraId="013FAE32" w14:textId="77777777" w:rsidR="007067E8" w:rsidRDefault="007067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47432" w14:textId="77777777" w:rsidR="003F1957" w:rsidRDefault="00842FEF">
    <w:pPr>
      <w:spacing w:after="0" w:line="259" w:lineRule="auto"/>
      <w:ind w:left="0" w:firstLine="0"/>
      <w:jc w:val="right"/>
    </w:pPr>
    <w:r>
      <w:rPr>
        <w:sz w:val="18"/>
      </w:rPr>
      <w:t xml:space="preserve">SOMI Systems </w:t>
    </w:r>
    <w:proofErr w:type="spellStart"/>
    <w:r>
      <w:rPr>
        <w:sz w:val="18"/>
      </w:rPr>
      <w:t>a.s</w:t>
    </w:r>
    <w:proofErr w:type="spellEnd"/>
    <w:r>
      <w:rPr>
        <w:sz w:val="18"/>
      </w:rPr>
      <w:t xml:space="preserve">., Banská Bystrica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6E187" w14:textId="13B208CB" w:rsidR="001B1651" w:rsidRPr="001B1651" w:rsidRDefault="00782FF6" w:rsidP="00782FF6">
    <w:pPr>
      <w:pStyle w:val="Hlavika"/>
      <w:rPr>
        <w:rFonts w:ascii="Cambria" w:hAnsi="Cambria"/>
        <w:i/>
        <w:iCs/>
        <w:sz w:val="18"/>
        <w:szCs w:val="18"/>
      </w:rPr>
    </w:pPr>
    <w:r>
      <w:rPr>
        <w:rFonts w:ascii="Cambria" w:hAnsi="Cambria"/>
        <w:i/>
        <w:iCs/>
        <w:noProof/>
        <w:sz w:val="18"/>
        <w:szCs w:val="18"/>
      </w:rPr>
      <w:drawing>
        <wp:inline distT="0" distB="0" distL="0" distR="0" wp14:anchorId="30080606" wp14:editId="6362C689">
          <wp:extent cx="1368000" cy="1368000"/>
          <wp:effectExtent l="0" t="0" r="0" b="0"/>
          <wp:docPr id="2100665803" name="Obrázok 1" descr="Obrázok, na ktorom je snímka obrazovky, čierny, písmo, grafika&#10;&#10;Obsah vygenerovaný umelou inteligenciou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665803" name="Obrázok 1" descr="Obrázok, na ktorom je snímka obrazovky, čierny, písmo, grafika&#10;&#10;Obsah vygenerovaný umelou inteligenciou môže byť nesprávny."/>
                  <pic:cNvPicPr/>
                </pic:nvPicPr>
                <pic:blipFill>
                  <a:blip r:embed="rId1">
                    <a:extLst>
                      <a:ext uri="{28A0092B-C50C-407E-A947-70E740481C1C}">
                        <a14:useLocalDpi xmlns:a14="http://schemas.microsoft.com/office/drawing/2010/main" val="0"/>
                      </a:ext>
                    </a:extLst>
                  </a:blip>
                  <a:stretch>
                    <a:fillRect/>
                  </a:stretch>
                </pic:blipFill>
                <pic:spPr>
                  <a:xfrm>
                    <a:off x="0" y="0"/>
                    <a:ext cx="1368000" cy="136800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05584" w14:textId="77777777" w:rsidR="004C0422" w:rsidRDefault="004C0422" w:rsidP="004C0422">
    <w:pPr>
      <w:pStyle w:val="Hlavika"/>
      <w:jc w:val="right"/>
      <w:rPr>
        <w:rFonts w:ascii="Cambria" w:hAnsi="Cambria"/>
      </w:rPr>
    </w:pPr>
  </w:p>
  <w:p w14:paraId="063A680F" w14:textId="77777777" w:rsidR="004C0422" w:rsidRDefault="004C0422" w:rsidP="004C0422">
    <w:pPr>
      <w:pStyle w:val="Hlavika"/>
      <w:jc w:val="right"/>
      <w:rPr>
        <w:rFonts w:ascii="Cambria" w:hAnsi="Cambria"/>
      </w:rPr>
    </w:pPr>
  </w:p>
  <w:p w14:paraId="55E27304" w14:textId="450259C3" w:rsidR="004C0422" w:rsidRPr="001B1651" w:rsidRDefault="004C0422" w:rsidP="004C0422">
    <w:pPr>
      <w:pStyle w:val="Hlavika"/>
      <w:jc w:val="right"/>
      <w:rPr>
        <w:rFonts w:ascii="Cambria" w:hAnsi="Cambria"/>
        <w:i/>
        <w:iCs/>
        <w:sz w:val="18"/>
        <w:szCs w:val="18"/>
      </w:rPr>
    </w:pPr>
    <w:r w:rsidRPr="001B1651">
      <w:rPr>
        <w:rFonts w:ascii="Cambria" w:hAnsi="Cambria"/>
        <w:i/>
        <w:iCs/>
        <w:sz w:val="18"/>
        <w:szCs w:val="18"/>
      </w:rPr>
      <w:t>Balík služieb bez GDPR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615B"/>
    <w:multiLevelType w:val="hybridMultilevel"/>
    <w:tmpl w:val="61124600"/>
    <w:lvl w:ilvl="0" w:tplc="041B0017">
      <w:start w:val="1"/>
      <w:numFmt w:val="lowerLetter"/>
      <w:lvlText w:val="%1)"/>
      <w:lvlJc w:val="left"/>
      <w:pPr>
        <w:ind w:left="1271"/>
      </w:pPr>
      <w:rPr>
        <w:rFonts w:hint="default"/>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207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27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35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4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495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567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63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71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3545B71"/>
    <w:multiLevelType w:val="hybridMultilevel"/>
    <w:tmpl w:val="C81208B0"/>
    <w:lvl w:ilvl="0" w:tplc="855EF7B0">
      <w:start w:val="1"/>
      <w:numFmt w:val="lowerLetter"/>
      <w:lvlText w:val="%1)"/>
      <w:lvlJc w:val="left"/>
      <w:pPr>
        <w:ind w:left="708"/>
      </w:pPr>
      <w:rPr>
        <w:rFonts w:asciiTheme="minorHAnsi" w:eastAsia="Arial" w:hAnsiTheme="minorHAnsi" w:cstheme="minorHAnsi" w:hint="default"/>
        <w:b w:val="0"/>
        <w:i w:val="0"/>
        <w:strike w:val="0"/>
        <w:dstrike w:val="0"/>
        <w:color w:val="000000"/>
        <w:sz w:val="20"/>
        <w:szCs w:val="20"/>
        <w:u w:val="none" w:color="000000"/>
        <w:bdr w:val="none" w:sz="0" w:space="0" w:color="auto"/>
        <w:shd w:val="clear" w:color="auto" w:fill="auto"/>
        <w:vertAlign w:val="baseline"/>
      </w:rPr>
    </w:lvl>
    <w:lvl w:ilvl="1" w:tplc="960A7F7A">
      <w:start w:val="1"/>
      <w:numFmt w:val="lowerLetter"/>
      <w:lvlText w:val="%2"/>
      <w:lvlJc w:val="left"/>
      <w:pPr>
        <w:ind w:left="1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168E21E">
      <w:start w:val="1"/>
      <w:numFmt w:val="lowerRoman"/>
      <w:lvlText w:val="%3"/>
      <w:lvlJc w:val="left"/>
      <w:pPr>
        <w:ind w:left="2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4DC9526">
      <w:start w:val="1"/>
      <w:numFmt w:val="decimal"/>
      <w:lvlText w:val="%4"/>
      <w:lvlJc w:val="left"/>
      <w:pPr>
        <w:ind w:left="2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05C68FC">
      <w:start w:val="1"/>
      <w:numFmt w:val="lowerLetter"/>
      <w:lvlText w:val="%5"/>
      <w:lvlJc w:val="left"/>
      <w:pPr>
        <w:ind w:left="3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36E7572">
      <w:start w:val="1"/>
      <w:numFmt w:val="lowerRoman"/>
      <w:lvlText w:val="%6"/>
      <w:lvlJc w:val="left"/>
      <w:pPr>
        <w:ind w:left="4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174B4BC">
      <w:start w:val="1"/>
      <w:numFmt w:val="decimal"/>
      <w:lvlText w:val="%7"/>
      <w:lvlJc w:val="left"/>
      <w:pPr>
        <w:ind w:left="5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39EB84C">
      <w:start w:val="1"/>
      <w:numFmt w:val="lowerLetter"/>
      <w:lvlText w:val="%8"/>
      <w:lvlJc w:val="left"/>
      <w:pPr>
        <w:ind w:left="5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A881124">
      <w:start w:val="1"/>
      <w:numFmt w:val="lowerRoman"/>
      <w:lvlText w:val="%9"/>
      <w:lvlJc w:val="left"/>
      <w:pPr>
        <w:ind w:left="65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ABD09E1"/>
    <w:multiLevelType w:val="multilevel"/>
    <w:tmpl w:val="9FAC0654"/>
    <w:lvl w:ilvl="0">
      <w:start w:val="12"/>
      <w:numFmt w:val="decimal"/>
      <w:lvlText w:val="%1."/>
      <w:lvlJc w:val="left"/>
      <w:pPr>
        <w:ind w:left="405" w:hanging="405"/>
      </w:pPr>
      <w:rPr>
        <w:rFonts w:hint="default"/>
      </w:rPr>
    </w:lvl>
    <w:lvl w:ilvl="1">
      <w:start w:val="1"/>
      <w:numFmt w:val="decimal"/>
      <w:lvlText w:val="%1.%2."/>
      <w:lvlJc w:val="left"/>
      <w:pPr>
        <w:ind w:left="405" w:hanging="40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0974E8A"/>
    <w:multiLevelType w:val="hybridMultilevel"/>
    <w:tmpl w:val="A530B874"/>
    <w:lvl w:ilvl="0" w:tplc="041B0017">
      <w:start w:val="1"/>
      <w:numFmt w:val="lowerLetter"/>
      <w:lvlText w:val="%1)"/>
      <w:lvlJc w:val="left"/>
      <w:pPr>
        <w:ind w:left="1064" w:hanging="360"/>
      </w:pPr>
    </w:lvl>
    <w:lvl w:ilvl="1" w:tplc="041B0019" w:tentative="1">
      <w:start w:val="1"/>
      <w:numFmt w:val="lowerLetter"/>
      <w:lvlText w:val="%2."/>
      <w:lvlJc w:val="left"/>
      <w:pPr>
        <w:ind w:left="1784" w:hanging="360"/>
      </w:pPr>
    </w:lvl>
    <w:lvl w:ilvl="2" w:tplc="041B001B" w:tentative="1">
      <w:start w:val="1"/>
      <w:numFmt w:val="lowerRoman"/>
      <w:lvlText w:val="%3."/>
      <w:lvlJc w:val="right"/>
      <w:pPr>
        <w:ind w:left="2504" w:hanging="180"/>
      </w:pPr>
    </w:lvl>
    <w:lvl w:ilvl="3" w:tplc="041B000F" w:tentative="1">
      <w:start w:val="1"/>
      <w:numFmt w:val="decimal"/>
      <w:lvlText w:val="%4."/>
      <w:lvlJc w:val="left"/>
      <w:pPr>
        <w:ind w:left="3224" w:hanging="360"/>
      </w:pPr>
    </w:lvl>
    <w:lvl w:ilvl="4" w:tplc="041B0019" w:tentative="1">
      <w:start w:val="1"/>
      <w:numFmt w:val="lowerLetter"/>
      <w:lvlText w:val="%5."/>
      <w:lvlJc w:val="left"/>
      <w:pPr>
        <w:ind w:left="3944" w:hanging="360"/>
      </w:pPr>
    </w:lvl>
    <w:lvl w:ilvl="5" w:tplc="041B001B" w:tentative="1">
      <w:start w:val="1"/>
      <w:numFmt w:val="lowerRoman"/>
      <w:lvlText w:val="%6."/>
      <w:lvlJc w:val="right"/>
      <w:pPr>
        <w:ind w:left="4664" w:hanging="180"/>
      </w:pPr>
    </w:lvl>
    <w:lvl w:ilvl="6" w:tplc="041B000F" w:tentative="1">
      <w:start w:val="1"/>
      <w:numFmt w:val="decimal"/>
      <w:lvlText w:val="%7."/>
      <w:lvlJc w:val="left"/>
      <w:pPr>
        <w:ind w:left="5384" w:hanging="360"/>
      </w:pPr>
    </w:lvl>
    <w:lvl w:ilvl="7" w:tplc="041B0019" w:tentative="1">
      <w:start w:val="1"/>
      <w:numFmt w:val="lowerLetter"/>
      <w:lvlText w:val="%8."/>
      <w:lvlJc w:val="left"/>
      <w:pPr>
        <w:ind w:left="6104" w:hanging="360"/>
      </w:pPr>
    </w:lvl>
    <w:lvl w:ilvl="8" w:tplc="041B001B" w:tentative="1">
      <w:start w:val="1"/>
      <w:numFmt w:val="lowerRoman"/>
      <w:lvlText w:val="%9."/>
      <w:lvlJc w:val="right"/>
      <w:pPr>
        <w:ind w:left="6824" w:hanging="180"/>
      </w:pPr>
    </w:lvl>
  </w:abstractNum>
  <w:abstractNum w:abstractNumId="4" w15:restartNumberingAfterBreak="0">
    <w:nsid w:val="347B1EA2"/>
    <w:multiLevelType w:val="hybridMultilevel"/>
    <w:tmpl w:val="D51C22FC"/>
    <w:lvl w:ilvl="0" w:tplc="041B0017">
      <w:start w:val="1"/>
      <w:numFmt w:val="lowerLetter"/>
      <w:lvlText w:val="%1)"/>
      <w:lvlJc w:val="left"/>
      <w:pPr>
        <w:ind w:left="1470" w:hanging="360"/>
      </w:pPr>
    </w:lvl>
    <w:lvl w:ilvl="1" w:tplc="041B0019" w:tentative="1">
      <w:start w:val="1"/>
      <w:numFmt w:val="lowerLetter"/>
      <w:lvlText w:val="%2."/>
      <w:lvlJc w:val="left"/>
      <w:pPr>
        <w:ind w:left="2190" w:hanging="360"/>
      </w:pPr>
    </w:lvl>
    <w:lvl w:ilvl="2" w:tplc="041B001B" w:tentative="1">
      <w:start w:val="1"/>
      <w:numFmt w:val="lowerRoman"/>
      <w:lvlText w:val="%3."/>
      <w:lvlJc w:val="right"/>
      <w:pPr>
        <w:ind w:left="2910" w:hanging="180"/>
      </w:pPr>
    </w:lvl>
    <w:lvl w:ilvl="3" w:tplc="041B000F" w:tentative="1">
      <w:start w:val="1"/>
      <w:numFmt w:val="decimal"/>
      <w:lvlText w:val="%4."/>
      <w:lvlJc w:val="left"/>
      <w:pPr>
        <w:ind w:left="3630" w:hanging="360"/>
      </w:pPr>
    </w:lvl>
    <w:lvl w:ilvl="4" w:tplc="041B0019" w:tentative="1">
      <w:start w:val="1"/>
      <w:numFmt w:val="lowerLetter"/>
      <w:lvlText w:val="%5."/>
      <w:lvlJc w:val="left"/>
      <w:pPr>
        <w:ind w:left="4350" w:hanging="360"/>
      </w:pPr>
    </w:lvl>
    <w:lvl w:ilvl="5" w:tplc="041B001B" w:tentative="1">
      <w:start w:val="1"/>
      <w:numFmt w:val="lowerRoman"/>
      <w:lvlText w:val="%6."/>
      <w:lvlJc w:val="right"/>
      <w:pPr>
        <w:ind w:left="5070" w:hanging="180"/>
      </w:pPr>
    </w:lvl>
    <w:lvl w:ilvl="6" w:tplc="041B000F" w:tentative="1">
      <w:start w:val="1"/>
      <w:numFmt w:val="decimal"/>
      <w:lvlText w:val="%7."/>
      <w:lvlJc w:val="left"/>
      <w:pPr>
        <w:ind w:left="5790" w:hanging="360"/>
      </w:pPr>
    </w:lvl>
    <w:lvl w:ilvl="7" w:tplc="041B0019" w:tentative="1">
      <w:start w:val="1"/>
      <w:numFmt w:val="lowerLetter"/>
      <w:lvlText w:val="%8."/>
      <w:lvlJc w:val="left"/>
      <w:pPr>
        <w:ind w:left="6510" w:hanging="360"/>
      </w:pPr>
    </w:lvl>
    <w:lvl w:ilvl="8" w:tplc="041B001B" w:tentative="1">
      <w:start w:val="1"/>
      <w:numFmt w:val="lowerRoman"/>
      <w:lvlText w:val="%9."/>
      <w:lvlJc w:val="right"/>
      <w:pPr>
        <w:ind w:left="7230" w:hanging="180"/>
      </w:pPr>
    </w:lvl>
  </w:abstractNum>
  <w:abstractNum w:abstractNumId="5" w15:restartNumberingAfterBreak="0">
    <w:nsid w:val="423F2D24"/>
    <w:multiLevelType w:val="hybridMultilevel"/>
    <w:tmpl w:val="FC1A1F04"/>
    <w:lvl w:ilvl="0" w:tplc="5292164E">
      <w:start w:val="1"/>
      <w:numFmt w:val="lowerLetter"/>
      <w:lvlText w:val="%1)"/>
      <w:lvlJc w:val="left"/>
      <w:pPr>
        <w:ind w:left="712" w:hanging="585"/>
      </w:pPr>
      <w:rPr>
        <w:rFonts w:hint="default"/>
      </w:rPr>
    </w:lvl>
    <w:lvl w:ilvl="1" w:tplc="041B0019" w:tentative="1">
      <w:start w:val="1"/>
      <w:numFmt w:val="lowerLetter"/>
      <w:lvlText w:val="%2."/>
      <w:lvlJc w:val="left"/>
      <w:pPr>
        <w:ind w:left="1207" w:hanging="360"/>
      </w:pPr>
    </w:lvl>
    <w:lvl w:ilvl="2" w:tplc="041B001B" w:tentative="1">
      <w:start w:val="1"/>
      <w:numFmt w:val="lowerRoman"/>
      <w:lvlText w:val="%3."/>
      <w:lvlJc w:val="right"/>
      <w:pPr>
        <w:ind w:left="1927" w:hanging="180"/>
      </w:pPr>
    </w:lvl>
    <w:lvl w:ilvl="3" w:tplc="041B000F" w:tentative="1">
      <w:start w:val="1"/>
      <w:numFmt w:val="decimal"/>
      <w:lvlText w:val="%4."/>
      <w:lvlJc w:val="left"/>
      <w:pPr>
        <w:ind w:left="2647" w:hanging="360"/>
      </w:pPr>
    </w:lvl>
    <w:lvl w:ilvl="4" w:tplc="041B0019" w:tentative="1">
      <w:start w:val="1"/>
      <w:numFmt w:val="lowerLetter"/>
      <w:lvlText w:val="%5."/>
      <w:lvlJc w:val="left"/>
      <w:pPr>
        <w:ind w:left="3367" w:hanging="360"/>
      </w:pPr>
    </w:lvl>
    <w:lvl w:ilvl="5" w:tplc="041B001B" w:tentative="1">
      <w:start w:val="1"/>
      <w:numFmt w:val="lowerRoman"/>
      <w:lvlText w:val="%6."/>
      <w:lvlJc w:val="right"/>
      <w:pPr>
        <w:ind w:left="4087" w:hanging="180"/>
      </w:pPr>
    </w:lvl>
    <w:lvl w:ilvl="6" w:tplc="041B000F" w:tentative="1">
      <w:start w:val="1"/>
      <w:numFmt w:val="decimal"/>
      <w:lvlText w:val="%7."/>
      <w:lvlJc w:val="left"/>
      <w:pPr>
        <w:ind w:left="4807" w:hanging="360"/>
      </w:pPr>
    </w:lvl>
    <w:lvl w:ilvl="7" w:tplc="041B0019" w:tentative="1">
      <w:start w:val="1"/>
      <w:numFmt w:val="lowerLetter"/>
      <w:lvlText w:val="%8."/>
      <w:lvlJc w:val="left"/>
      <w:pPr>
        <w:ind w:left="5527" w:hanging="360"/>
      </w:pPr>
    </w:lvl>
    <w:lvl w:ilvl="8" w:tplc="041B001B" w:tentative="1">
      <w:start w:val="1"/>
      <w:numFmt w:val="lowerRoman"/>
      <w:lvlText w:val="%9."/>
      <w:lvlJc w:val="right"/>
      <w:pPr>
        <w:ind w:left="6247" w:hanging="180"/>
      </w:pPr>
    </w:lvl>
  </w:abstractNum>
  <w:abstractNum w:abstractNumId="6" w15:restartNumberingAfterBreak="0">
    <w:nsid w:val="54C70CC2"/>
    <w:multiLevelType w:val="multilevel"/>
    <w:tmpl w:val="291A3AE8"/>
    <w:lvl w:ilvl="0">
      <w:start w:val="5"/>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start w:val="2"/>
      <w:numFmt w:val="decimal"/>
      <w:lvlRestart w:val="0"/>
      <w:lvlText w:val="%1.%2"/>
      <w:lvlJc w:val="left"/>
      <w:pPr>
        <w:ind w:left="693"/>
      </w:pPr>
      <w:rPr>
        <w:rFonts w:asciiTheme="minorHAnsi" w:eastAsia="Arial" w:hAnsiTheme="minorHAnsi" w:cstheme="minorHAnsi" w:hint="default"/>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2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9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66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3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1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8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5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5D793190"/>
    <w:multiLevelType w:val="hybridMultilevel"/>
    <w:tmpl w:val="1DA833CE"/>
    <w:lvl w:ilvl="0" w:tplc="DCCE7D68">
      <w:start w:val="3"/>
      <w:numFmt w:val="decimal"/>
      <w:pStyle w:val="Nadpis1"/>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4AC2C0E">
      <w:start w:val="1"/>
      <w:numFmt w:val="lowerLetter"/>
      <w:lvlText w:val="%2"/>
      <w:lvlJc w:val="left"/>
      <w:pPr>
        <w:ind w:left="108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6003A44">
      <w:start w:val="1"/>
      <w:numFmt w:val="lowerRoman"/>
      <w:lvlText w:val="%3"/>
      <w:lvlJc w:val="left"/>
      <w:pPr>
        <w:ind w:left="180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FA0B26C">
      <w:start w:val="1"/>
      <w:numFmt w:val="decimal"/>
      <w:lvlText w:val="%4"/>
      <w:lvlJc w:val="left"/>
      <w:pPr>
        <w:ind w:left="252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68A0F14">
      <w:start w:val="1"/>
      <w:numFmt w:val="lowerLetter"/>
      <w:lvlText w:val="%5"/>
      <w:lvlJc w:val="left"/>
      <w:pPr>
        <w:ind w:left="32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0D4C0F8">
      <w:start w:val="1"/>
      <w:numFmt w:val="lowerRoman"/>
      <w:lvlText w:val="%6"/>
      <w:lvlJc w:val="left"/>
      <w:pPr>
        <w:ind w:left="396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75E614C">
      <w:start w:val="1"/>
      <w:numFmt w:val="decimal"/>
      <w:lvlText w:val="%7"/>
      <w:lvlJc w:val="left"/>
      <w:pPr>
        <w:ind w:left="468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B1AD2A2">
      <w:start w:val="1"/>
      <w:numFmt w:val="lowerLetter"/>
      <w:lvlText w:val="%8"/>
      <w:lvlJc w:val="left"/>
      <w:pPr>
        <w:ind w:left="540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C844CA0">
      <w:start w:val="1"/>
      <w:numFmt w:val="lowerRoman"/>
      <w:lvlText w:val="%9"/>
      <w:lvlJc w:val="left"/>
      <w:pPr>
        <w:ind w:left="612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71092684"/>
    <w:multiLevelType w:val="multilevel"/>
    <w:tmpl w:val="D7C66374"/>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num w:numId="1" w16cid:durableId="808858641">
    <w:abstractNumId w:val="1"/>
  </w:num>
  <w:num w:numId="2" w16cid:durableId="69547354">
    <w:abstractNumId w:val="6"/>
  </w:num>
  <w:num w:numId="3" w16cid:durableId="1459379105">
    <w:abstractNumId w:val="7"/>
  </w:num>
  <w:num w:numId="4" w16cid:durableId="1056513878">
    <w:abstractNumId w:val="8"/>
  </w:num>
  <w:num w:numId="5" w16cid:durableId="402719629">
    <w:abstractNumId w:val="2"/>
  </w:num>
  <w:num w:numId="6" w16cid:durableId="422578745">
    <w:abstractNumId w:val="7"/>
    <w:lvlOverride w:ilvl="0">
      <w:startOverride w:val="11"/>
    </w:lvlOverride>
  </w:num>
  <w:num w:numId="7" w16cid:durableId="3285140">
    <w:abstractNumId w:val="7"/>
    <w:lvlOverride w:ilvl="0">
      <w:startOverride w:val="11"/>
    </w:lvlOverride>
  </w:num>
  <w:num w:numId="8" w16cid:durableId="1231422392">
    <w:abstractNumId w:val="7"/>
    <w:lvlOverride w:ilvl="0">
      <w:startOverride w:val="11"/>
    </w:lvlOverride>
  </w:num>
  <w:num w:numId="9" w16cid:durableId="1961106658">
    <w:abstractNumId w:val="3"/>
  </w:num>
  <w:num w:numId="10" w16cid:durableId="1093936110">
    <w:abstractNumId w:val="5"/>
  </w:num>
  <w:num w:numId="11" w16cid:durableId="673147091">
    <w:abstractNumId w:val="0"/>
  </w:num>
  <w:num w:numId="12" w16cid:durableId="20228491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957"/>
    <w:rsid w:val="00001C11"/>
    <w:rsid w:val="000041E9"/>
    <w:rsid w:val="00026ECD"/>
    <w:rsid w:val="00045669"/>
    <w:rsid w:val="00047588"/>
    <w:rsid w:val="00050B18"/>
    <w:rsid w:val="000551D6"/>
    <w:rsid w:val="000555FC"/>
    <w:rsid w:val="00061890"/>
    <w:rsid w:val="000665FD"/>
    <w:rsid w:val="0007457F"/>
    <w:rsid w:val="000B5D86"/>
    <w:rsid w:val="000C02D4"/>
    <w:rsid w:val="000C1ABB"/>
    <w:rsid w:val="000C250B"/>
    <w:rsid w:val="000D4C18"/>
    <w:rsid w:val="000D5EE6"/>
    <w:rsid w:val="000E13D9"/>
    <w:rsid w:val="000F47BB"/>
    <w:rsid w:val="000F537B"/>
    <w:rsid w:val="00101281"/>
    <w:rsid w:val="00107F90"/>
    <w:rsid w:val="001225CC"/>
    <w:rsid w:val="00122F6D"/>
    <w:rsid w:val="00130911"/>
    <w:rsid w:val="00136FAD"/>
    <w:rsid w:val="001372EB"/>
    <w:rsid w:val="00137DDD"/>
    <w:rsid w:val="0014609C"/>
    <w:rsid w:val="001530BE"/>
    <w:rsid w:val="00153BEB"/>
    <w:rsid w:val="00154B28"/>
    <w:rsid w:val="00163897"/>
    <w:rsid w:val="001715B9"/>
    <w:rsid w:val="001754CE"/>
    <w:rsid w:val="001759C5"/>
    <w:rsid w:val="001930CE"/>
    <w:rsid w:val="001944B9"/>
    <w:rsid w:val="001A2156"/>
    <w:rsid w:val="001B05D0"/>
    <w:rsid w:val="001B1651"/>
    <w:rsid w:val="001B3278"/>
    <w:rsid w:val="001C15C0"/>
    <w:rsid w:val="001D77EA"/>
    <w:rsid w:val="001E262A"/>
    <w:rsid w:val="001E2EDA"/>
    <w:rsid w:val="001E350B"/>
    <w:rsid w:val="001E4FFD"/>
    <w:rsid w:val="001F7937"/>
    <w:rsid w:val="00213D71"/>
    <w:rsid w:val="002172EA"/>
    <w:rsid w:val="002335A7"/>
    <w:rsid w:val="00233C92"/>
    <w:rsid w:val="00233F20"/>
    <w:rsid w:val="00237830"/>
    <w:rsid w:val="00237837"/>
    <w:rsid w:val="0024135E"/>
    <w:rsid w:val="00253EDC"/>
    <w:rsid w:val="00255C5E"/>
    <w:rsid w:val="00263CF7"/>
    <w:rsid w:val="00267BF1"/>
    <w:rsid w:val="002714AB"/>
    <w:rsid w:val="00271F9E"/>
    <w:rsid w:val="00275108"/>
    <w:rsid w:val="00275C41"/>
    <w:rsid w:val="002A16C7"/>
    <w:rsid w:val="002B1C73"/>
    <w:rsid w:val="002B308E"/>
    <w:rsid w:val="002C0F08"/>
    <w:rsid w:val="002D26C3"/>
    <w:rsid w:val="002D374B"/>
    <w:rsid w:val="002D52E3"/>
    <w:rsid w:val="003214DF"/>
    <w:rsid w:val="00333809"/>
    <w:rsid w:val="003546C2"/>
    <w:rsid w:val="003567AB"/>
    <w:rsid w:val="0036104D"/>
    <w:rsid w:val="0036623F"/>
    <w:rsid w:val="00371DDE"/>
    <w:rsid w:val="00373259"/>
    <w:rsid w:val="00373C45"/>
    <w:rsid w:val="00380C68"/>
    <w:rsid w:val="00382C26"/>
    <w:rsid w:val="003C2D3F"/>
    <w:rsid w:val="003D0BA3"/>
    <w:rsid w:val="003F1957"/>
    <w:rsid w:val="003F44DB"/>
    <w:rsid w:val="003F5D5B"/>
    <w:rsid w:val="00403912"/>
    <w:rsid w:val="0040717C"/>
    <w:rsid w:val="004122EB"/>
    <w:rsid w:val="004212B4"/>
    <w:rsid w:val="00424BB0"/>
    <w:rsid w:val="0043272F"/>
    <w:rsid w:val="00446FEE"/>
    <w:rsid w:val="004530A0"/>
    <w:rsid w:val="004566D8"/>
    <w:rsid w:val="0046006F"/>
    <w:rsid w:val="00475CDC"/>
    <w:rsid w:val="00480565"/>
    <w:rsid w:val="00485659"/>
    <w:rsid w:val="00487411"/>
    <w:rsid w:val="004A0824"/>
    <w:rsid w:val="004A17AC"/>
    <w:rsid w:val="004A3300"/>
    <w:rsid w:val="004B5710"/>
    <w:rsid w:val="004B6FB8"/>
    <w:rsid w:val="004C0422"/>
    <w:rsid w:val="004C287F"/>
    <w:rsid w:val="004C3250"/>
    <w:rsid w:val="004C745C"/>
    <w:rsid w:val="004D097E"/>
    <w:rsid w:val="004D45F0"/>
    <w:rsid w:val="004F1DA1"/>
    <w:rsid w:val="004F1F12"/>
    <w:rsid w:val="005042C6"/>
    <w:rsid w:val="0050683E"/>
    <w:rsid w:val="0051144D"/>
    <w:rsid w:val="00511C5D"/>
    <w:rsid w:val="00512733"/>
    <w:rsid w:val="0051391D"/>
    <w:rsid w:val="005202AC"/>
    <w:rsid w:val="00522635"/>
    <w:rsid w:val="00525B1E"/>
    <w:rsid w:val="00544A85"/>
    <w:rsid w:val="00547080"/>
    <w:rsid w:val="0054751A"/>
    <w:rsid w:val="00561362"/>
    <w:rsid w:val="00564D29"/>
    <w:rsid w:val="00586152"/>
    <w:rsid w:val="00590A39"/>
    <w:rsid w:val="0059190C"/>
    <w:rsid w:val="00591B67"/>
    <w:rsid w:val="00592468"/>
    <w:rsid w:val="005926FD"/>
    <w:rsid w:val="005944F4"/>
    <w:rsid w:val="005A78C9"/>
    <w:rsid w:val="005C330F"/>
    <w:rsid w:val="005C4040"/>
    <w:rsid w:val="005D17D9"/>
    <w:rsid w:val="005E2DAA"/>
    <w:rsid w:val="00600807"/>
    <w:rsid w:val="00602CC8"/>
    <w:rsid w:val="006323F0"/>
    <w:rsid w:val="00632F5E"/>
    <w:rsid w:val="0064173B"/>
    <w:rsid w:val="006467CC"/>
    <w:rsid w:val="006500B0"/>
    <w:rsid w:val="00652291"/>
    <w:rsid w:val="00665BCA"/>
    <w:rsid w:val="00675854"/>
    <w:rsid w:val="006844BC"/>
    <w:rsid w:val="006872DF"/>
    <w:rsid w:val="00692FDF"/>
    <w:rsid w:val="006A21B8"/>
    <w:rsid w:val="006A394B"/>
    <w:rsid w:val="006A69CA"/>
    <w:rsid w:val="006B628E"/>
    <w:rsid w:val="006B7A69"/>
    <w:rsid w:val="006C4CCA"/>
    <w:rsid w:val="006D16D0"/>
    <w:rsid w:val="006D17E2"/>
    <w:rsid w:val="006D668D"/>
    <w:rsid w:val="006E2948"/>
    <w:rsid w:val="006E6B54"/>
    <w:rsid w:val="006F3500"/>
    <w:rsid w:val="006F5E1C"/>
    <w:rsid w:val="00704D9D"/>
    <w:rsid w:val="007067E8"/>
    <w:rsid w:val="007209B8"/>
    <w:rsid w:val="00722327"/>
    <w:rsid w:val="00722E4A"/>
    <w:rsid w:val="00725971"/>
    <w:rsid w:val="00726313"/>
    <w:rsid w:val="007342D7"/>
    <w:rsid w:val="00740E50"/>
    <w:rsid w:val="00743A75"/>
    <w:rsid w:val="0074722B"/>
    <w:rsid w:val="00757054"/>
    <w:rsid w:val="00761D05"/>
    <w:rsid w:val="00771327"/>
    <w:rsid w:val="0077309F"/>
    <w:rsid w:val="00782FF6"/>
    <w:rsid w:val="00793A12"/>
    <w:rsid w:val="00794709"/>
    <w:rsid w:val="00796227"/>
    <w:rsid w:val="007B4E8C"/>
    <w:rsid w:val="007C5CA0"/>
    <w:rsid w:val="007C700E"/>
    <w:rsid w:val="007D0C1A"/>
    <w:rsid w:val="007D18C9"/>
    <w:rsid w:val="007D2DAA"/>
    <w:rsid w:val="007D484F"/>
    <w:rsid w:val="007E072A"/>
    <w:rsid w:val="00805CB6"/>
    <w:rsid w:val="00813D42"/>
    <w:rsid w:val="00827DE0"/>
    <w:rsid w:val="0084283E"/>
    <w:rsid w:val="00842FEF"/>
    <w:rsid w:val="00851AC0"/>
    <w:rsid w:val="0086494F"/>
    <w:rsid w:val="00876D52"/>
    <w:rsid w:val="00881E5F"/>
    <w:rsid w:val="0089012B"/>
    <w:rsid w:val="008925D0"/>
    <w:rsid w:val="008B04A4"/>
    <w:rsid w:val="008B72BD"/>
    <w:rsid w:val="008B7745"/>
    <w:rsid w:val="008C0116"/>
    <w:rsid w:val="008C1E78"/>
    <w:rsid w:val="008C33C2"/>
    <w:rsid w:val="008C613A"/>
    <w:rsid w:val="008D6ECF"/>
    <w:rsid w:val="008D700B"/>
    <w:rsid w:val="008E0C69"/>
    <w:rsid w:val="008E1485"/>
    <w:rsid w:val="008F5AD9"/>
    <w:rsid w:val="008F6CD2"/>
    <w:rsid w:val="00903C0B"/>
    <w:rsid w:val="00920140"/>
    <w:rsid w:val="009312B9"/>
    <w:rsid w:val="00933B29"/>
    <w:rsid w:val="00935B3F"/>
    <w:rsid w:val="0095331F"/>
    <w:rsid w:val="009552A4"/>
    <w:rsid w:val="00955DE8"/>
    <w:rsid w:val="00967399"/>
    <w:rsid w:val="0097027B"/>
    <w:rsid w:val="00981F7D"/>
    <w:rsid w:val="009913D8"/>
    <w:rsid w:val="00991767"/>
    <w:rsid w:val="009926B8"/>
    <w:rsid w:val="009A42DC"/>
    <w:rsid w:val="009B4F88"/>
    <w:rsid w:val="009D2BDA"/>
    <w:rsid w:val="009D79FA"/>
    <w:rsid w:val="009E0F6A"/>
    <w:rsid w:val="009E5D49"/>
    <w:rsid w:val="009F1FA3"/>
    <w:rsid w:val="009F3DCA"/>
    <w:rsid w:val="00A048BB"/>
    <w:rsid w:val="00A07720"/>
    <w:rsid w:val="00A07755"/>
    <w:rsid w:val="00A36EBB"/>
    <w:rsid w:val="00A44F50"/>
    <w:rsid w:val="00A620BA"/>
    <w:rsid w:val="00A64E60"/>
    <w:rsid w:val="00A65295"/>
    <w:rsid w:val="00A74E80"/>
    <w:rsid w:val="00A90D55"/>
    <w:rsid w:val="00AA3394"/>
    <w:rsid w:val="00AA348D"/>
    <w:rsid w:val="00AA7ADE"/>
    <w:rsid w:val="00AB3A49"/>
    <w:rsid w:val="00AD6A9A"/>
    <w:rsid w:val="00AF129F"/>
    <w:rsid w:val="00AF57FE"/>
    <w:rsid w:val="00B01FA4"/>
    <w:rsid w:val="00B04AA9"/>
    <w:rsid w:val="00B12659"/>
    <w:rsid w:val="00B306CE"/>
    <w:rsid w:val="00B36A34"/>
    <w:rsid w:val="00B61FA0"/>
    <w:rsid w:val="00B654A5"/>
    <w:rsid w:val="00B66A2A"/>
    <w:rsid w:val="00B71A42"/>
    <w:rsid w:val="00B77FF1"/>
    <w:rsid w:val="00B82732"/>
    <w:rsid w:val="00B90E65"/>
    <w:rsid w:val="00B91868"/>
    <w:rsid w:val="00B91B3B"/>
    <w:rsid w:val="00B92655"/>
    <w:rsid w:val="00B933FF"/>
    <w:rsid w:val="00B95292"/>
    <w:rsid w:val="00BA42CA"/>
    <w:rsid w:val="00BB1BC1"/>
    <w:rsid w:val="00BB1D47"/>
    <w:rsid w:val="00BB4E9C"/>
    <w:rsid w:val="00BB7A0E"/>
    <w:rsid w:val="00BC7F07"/>
    <w:rsid w:val="00BD10D5"/>
    <w:rsid w:val="00BD395A"/>
    <w:rsid w:val="00BE22B8"/>
    <w:rsid w:val="00BE5E56"/>
    <w:rsid w:val="00BF265F"/>
    <w:rsid w:val="00BF4614"/>
    <w:rsid w:val="00C02B43"/>
    <w:rsid w:val="00C05071"/>
    <w:rsid w:val="00C12822"/>
    <w:rsid w:val="00C23330"/>
    <w:rsid w:val="00C27B9F"/>
    <w:rsid w:val="00C31DEB"/>
    <w:rsid w:val="00C506E9"/>
    <w:rsid w:val="00C531B2"/>
    <w:rsid w:val="00C814F2"/>
    <w:rsid w:val="00C843BF"/>
    <w:rsid w:val="00C93847"/>
    <w:rsid w:val="00C95D9A"/>
    <w:rsid w:val="00C961B6"/>
    <w:rsid w:val="00CA533D"/>
    <w:rsid w:val="00CB239F"/>
    <w:rsid w:val="00CB5E7B"/>
    <w:rsid w:val="00CB6CA9"/>
    <w:rsid w:val="00CC1166"/>
    <w:rsid w:val="00CC1B07"/>
    <w:rsid w:val="00CC5CA6"/>
    <w:rsid w:val="00CC649D"/>
    <w:rsid w:val="00CD0056"/>
    <w:rsid w:val="00CD353A"/>
    <w:rsid w:val="00CD3607"/>
    <w:rsid w:val="00CD6337"/>
    <w:rsid w:val="00CD7515"/>
    <w:rsid w:val="00CE0037"/>
    <w:rsid w:val="00CF1D43"/>
    <w:rsid w:val="00CF51EB"/>
    <w:rsid w:val="00CF5E8A"/>
    <w:rsid w:val="00D07478"/>
    <w:rsid w:val="00D10596"/>
    <w:rsid w:val="00D11F88"/>
    <w:rsid w:val="00D13151"/>
    <w:rsid w:val="00D154B8"/>
    <w:rsid w:val="00D23B9D"/>
    <w:rsid w:val="00D240F1"/>
    <w:rsid w:val="00D269F0"/>
    <w:rsid w:val="00D35B33"/>
    <w:rsid w:val="00D47858"/>
    <w:rsid w:val="00D6061A"/>
    <w:rsid w:val="00D64578"/>
    <w:rsid w:val="00D64D98"/>
    <w:rsid w:val="00D724E2"/>
    <w:rsid w:val="00D76E04"/>
    <w:rsid w:val="00D842F5"/>
    <w:rsid w:val="00DA11FB"/>
    <w:rsid w:val="00DB45B0"/>
    <w:rsid w:val="00DD235E"/>
    <w:rsid w:val="00DE13CB"/>
    <w:rsid w:val="00DE6756"/>
    <w:rsid w:val="00E00ED3"/>
    <w:rsid w:val="00E01347"/>
    <w:rsid w:val="00E03D9D"/>
    <w:rsid w:val="00E15E98"/>
    <w:rsid w:val="00E251DC"/>
    <w:rsid w:val="00E42DA4"/>
    <w:rsid w:val="00E6168B"/>
    <w:rsid w:val="00E70337"/>
    <w:rsid w:val="00E806F3"/>
    <w:rsid w:val="00E81B0E"/>
    <w:rsid w:val="00E82E33"/>
    <w:rsid w:val="00E9644C"/>
    <w:rsid w:val="00EB6279"/>
    <w:rsid w:val="00EC1B6F"/>
    <w:rsid w:val="00EC28A3"/>
    <w:rsid w:val="00ED5CA8"/>
    <w:rsid w:val="00EE2CE8"/>
    <w:rsid w:val="00EE3D39"/>
    <w:rsid w:val="00EF0E16"/>
    <w:rsid w:val="00EF7746"/>
    <w:rsid w:val="00F001D7"/>
    <w:rsid w:val="00F00EE7"/>
    <w:rsid w:val="00F174BB"/>
    <w:rsid w:val="00F209D2"/>
    <w:rsid w:val="00F21032"/>
    <w:rsid w:val="00F25215"/>
    <w:rsid w:val="00F26365"/>
    <w:rsid w:val="00F31407"/>
    <w:rsid w:val="00F32472"/>
    <w:rsid w:val="00F36451"/>
    <w:rsid w:val="00F425C4"/>
    <w:rsid w:val="00F53283"/>
    <w:rsid w:val="00F64886"/>
    <w:rsid w:val="00F657CA"/>
    <w:rsid w:val="00F72E6C"/>
    <w:rsid w:val="00F7727C"/>
    <w:rsid w:val="00F8100C"/>
    <w:rsid w:val="00F866E1"/>
    <w:rsid w:val="00F87010"/>
    <w:rsid w:val="00F937B9"/>
    <w:rsid w:val="00FB0848"/>
    <w:rsid w:val="00FB1DF2"/>
    <w:rsid w:val="00FC085C"/>
    <w:rsid w:val="00FC308D"/>
    <w:rsid w:val="00FC7DFA"/>
    <w:rsid w:val="00FD1904"/>
    <w:rsid w:val="00FE64BE"/>
    <w:rsid w:val="00FF5213"/>
    <w:rsid w:val="00FF7E8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4BD324"/>
  <w15:docId w15:val="{BCFBEAD2-F36A-4813-B60A-26B9973E5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pacing w:after="125" w:line="268" w:lineRule="auto"/>
      <w:ind w:left="1067" w:hanging="577"/>
      <w:jc w:val="both"/>
    </w:pPr>
    <w:rPr>
      <w:rFonts w:ascii="Arial" w:eastAsia="Arial" w:hAnsi="Arial" w:cs="Arial"/>
      <w:color w:val="000000"/>
      <w:sz w:val="20"/>
    </w:rPr>
  </w:style>
  <w:style w:type="paragraph" w:styleId="Nadpis1">
    <w:name w:val="heading 1"/>
    <w:next w:val="Normlny"/>
    <w:link w:val="Nadpis1Char"/>
    <w:uiPriority w:val="9"/>
    <w:qFormat/>
    <w:pPr>
      <w:keepNext/>
      <w:keepLines/>
      <w:numPr>
        <w:numId w:val="3"/>
      </w:numPr>
      <w:spacing w:after="136"/>
      <w:ind w:left="10" w:hanging="10"/>
      <w:outlineLvl w:val="0"/>
    </w:pPr>
    <w:rPr>
      <w:rFonts w:ascii="Arial" w:eastAsia="Arial" w:hAnsi="Arial" w:cs="Arial"/>
      <w:b/>
      <w:color w:val="000000"/>
      <w:sz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rPr>
      <w:rFonts w:ascii="Arial" w:eastAsia="Arial" w:hAnsi="Arial" w:cs="Arial"/>
      <w:b/>
      <w:color w:val="000000"/>
      <w:sz w:val="20"/>
    </w:rPr>
  </w:style>
  <w:style w:type="paragraph" w:styleId="Pta">
    <w:name w:val="footer"/>
    <w:basedOn w:val="Normlny"/>
    <w:link w:val="PtaChar"/>
    <w:uiPriority w:val="99"/>
    <w:unhideWhenUsed/>
    <w:rsid w:val="00026ECD"/>
    <w:pPr>
      <w:tabs>
        <w:tab w:val="center" w:pos="4536"/>
        <w:tab w:val="right" w:pos="9072"/>
      </w:tabs>
      <w:spacing w:after="0" w:line="240" w:lineRule="auto"/>
    </w:pPr>
  </w:style>
  <w:style w:type="character" w:customStyle="1" w:styleId="PtaChar">
    <w:name w:val="Päta Char"/>
    <w:basedOn w:val="Predvolenpsmoodseku"/>
    <w:link w:val="Pta"/>
    <w:uiPriority w:val="99"/>
    <w:rsid w:val="00026ECD"/>
    <w:rPr>
      <w:rFonts w:ascii="Arial" w:eastAsia="Arial" w:hAnsi="Arial" w:cs="Arial"/>
      <w:color w:val="000000"/>
      <w:sz w:val="20"/>
    </w:rPr>
  </w:style>
  <w:style w:type="paragraph" w:styleId="Odsekzoznamu">
    <w:name w:val="List Paragraph"/>
    <w:basedOn w:val="Normlny"/>
    <w:uiPriority w:val="34"/>
    <w:qFormat/>
    <w:rsid w:val="0084283E"/>
    <w:pPr>
      <w:spacing w:after="0" w:line="360" w:lineRule="auto"/>
      <w:ind w:left="720" w:right="284" w:firstLine="0"/>
      <w:contextualSpacing/>
    </w:pPr>
    <w:rPr>
      <w:rFonts w:ascii="Clear Sans Light" w:eastAsiaTheme="minorHAnsi" w:hAnsi="Clear Sans Light" w:cstheme="minorBidi"/>
      <w:color w:val="auto"/>
      <w:sz w:val="18"/>
      <w:szCs w:val="24"/>
      <w:lang w:val="en-GB" w:eastAsia="en-US"/>
    </w:rPr>
  </w:style>
  <w:style w:type="paragraph" w:styleId="Hlavika">
    <w:name w:val="header"/>
    <w:basedOn w:val="Normlny"/>
    <w:link w:val="HlavikaChar"/>
    <w:uiPriority w:val="99"/>
    <w:unhideWhenUsed/>
    <w:rsid w:val="00B82732"/>
    <w:pPr>
      <w:tabs>
        <w:tab w:val="center" w:pos="4680"/>
        <w:tab w:val="right" w:pos="9360"/>
      </w:tabs>
      <w:spacing w:after="0" w:line="240" w:lineRule="auto"/>
      <w:ind w:left="0" w:firstLine="0"/>
      <w:jc w:val="left"/>
    </w:pPr>
    <w:rPr>
      <w:rFonts w:asciiTheme="minorHAnsi" w:eastAsiaTheme="minorEastAsia" w:hAnsiTheme="minorHAnsi" w:cs="Times New Roman"/>
      <w:color w:val="auto"/>
      <w:sz w:val="22"/>
    </w:rPr>
  </w:style>
  <w:style w:type="character" w:customStyle="1" w:styleId="HlavikaChar">
    <w:name w:val="Hlavička Char"/>
    <w:basedOn w:val="Predvolenpsmoodseku"/>
    <w:link w:val="Hlavika"/>
    <w:uiPriority w:val="99"/>
    <w:rsid w:val="00B82732"/>
    <w:rPr>
      <w:rFonts w:cs="Times New Roman"/>
    </w:rPr>
  </w:style>
  <w:style w:type="table" w:styleId="Mriekatabuky">
    <w:name w:val="Table Grid"/>
    <w:basedOn w:val="Normlnatabuka"/>
    <w:uiPriority w:val="39"/>
    <w:rsid w:val="00E964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zia">
    <w:name w:val="Revision"/>
    <w:hidden/>
    <w:uiPriority w:val="99"/>
    <w:semiHidden/>
    <w:rsid w:val="008B04A4"/>
    <w:pPr>
      <w:spacing w:after="0" w:line="240" w:lineRule="auto"/>
    </w:pPr>
    <w:rPr>
      <w:rFonts w:ascii="Arial" w:eastAsia="Arial" w:hAnsi="Arial" w:cs="Arial"/>
      <w:color w:val="000000"/>
      <w:sz w:val="20"/>
    </w:rPr>
  </w:style>
  <w:style w:type="character" w:styleId="Odkaznakomentr">
    <w:name w:val="annotation reference"/>
    <w:basedOn w:val="Predvolenpsmoodseku"/>
    <w:uiPriority w:val="99"/>
    <w:semiHidden/>
    <w:unhideWhenUsed/>
    <w:rsid w:val="00FB1DF2"/>
    <w:rPr>
      <w:sz w:val="16"/>
      <w:szCs w:val="16"/>
    </w:rPr>
  </w:style>
  <w:style w:type="paragraph" w:styleId="Textkomentra">
    <w:name w:val="annotation text"/>
    <w:basedOn w:val="Normlny"/>
    <w:link w:val="TextkomentraChar"/>
    <w:uiPriority w:val="99"/>
    <w:semiHidden/>
    <w:unhideWhenUsed/>
    <w:rsid w:val="00FB1DF2"/>
    <w:pPr>
      <w:spacing w:line="240" w:lineRule="auto"/>
    </w:pPr>
    <w:rPr>
      <w:szCs w:val="20"/>
    </w:rPr>
  </w:style>
  <w:style w:type="character" w:customStyle="1" w:styleId="TextkomentraChar">
    <w:name w:val="Text komentára Char"/>
    <w:basedOn w:val="Predvolenpsmoodseku"/>
    <w:link w:val="Textkomentra"/>
    <w:uiPriority w:val="99"/>
    <w:semiHidden/>
    <w:rsid w:val="00FB1DF2"/>
    <w:rPr>
      <w:rFonts w:ascii="Arial" w:eastAsia="Arial" w:hAnsi="Arial" w:cs="Arial"/>
      <w:color w:val="000000"/>
      <w:sz w:val="20"/>
      <w:szCs w:val="20"/>
    </w:rPr>
  </w:style>
  <w:style w:type="paragraph" w:styleId="Predmetkomentra">
    <w:name w:val="annotation subject"/>
    <w:basedOn w:val="Textkomentra"/>
    <w:next w:val="Textkomentra"/>
    <w:link w:val="PredmetkomentraChar"/>
    <w:uiPriority w:val="99"/>
    <w:semiHidden/>
    <w:unhideWhenUsed/>
    <w:rsid w:val="00FB1DF2"/>
    <w:rPr>
      <w:b/>
      <w:bCs/>
    </w:rPr>
  </w:style>
  <w:style w:type="character" w:customStyle="1" w:styleId="PredmetkomentraChar">
    <w:name w:val="Predmet komentára Char"/>
    <w:basedOn w:val="TextkomentraChar"/>
    <w:link w:val="Predmetkomentra"/>
    <w:uiPriority w:val="99"/>
    <w:semiHidden/>
    <w:rsid w:val="00FB1DF2"/>
    <w:rPr>
      <w:rFonts w:ascii="Arial" w:eastAsia="Arial" w:hAnsi="Arial" w:cs="Arial"/>
      <w:b/>
      <w:bCs/>
      <w:color w:val="000000"/>
      <w:sz w:val="20"/>
      <w:szCs w:val="20"/>
    </w:rPr>
  </w:style>
  <w:style w:type="character" w:styleId="Hypertextovprepojenie">
    <w:name w:val="Hyperlink"/>
    <w:basedOn w:val="Predvolenpsmoodseku"/>
    <w:uiPriority w:val="99"/>
    <w:unhideWhenUsed/>
    <w:rsid w:val="0010128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839069">
      <w:bodyDiv w:val="1"/>
      <w:marLeft w:val="0"/>
      <w:marRight w:val="0"/>
      <w:marTop w:val="0"/>
      <w:marBottom w:val="0"/>
      <w:divBdr>
        <w:top w:val="none" w:sz="0" w:space="0" w:color="auto"/>
        <w:left w:val="none" w:sz="0" w:space="0" w:color="auto"/>
        <w:bottom w:val="none" w:sz="0" w:space="0" w:color="auto"/>
        <w:right w:val="none" w:sz="0" w:space="0" w:color="auto"/>
      </w:divBdr>
    </w:div>
    <w:div w:id="14377545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516987-CB58-4E54-8978-4A8F4AD65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7</Pages>
  <Words>3627</Words>
  <Characters>20676</Characters>
  <Application>Microsoft Office Word</Application>
  <DocSecurity>0</DocSecurity>
  <Lines>172</Lines>
  <Paragraphs>48</Paragraphs>
  <ScaleCrop>false</ScaleCrop>
  <HeadingPairs>
    <vt:vector size="2" baseType="variant">
      <vt:variant>
        <vt:lpstr>Názov</vt:lpstr>
      </vt:variant>
      <vt:variant>
        <vt:i4>1</vt:i4>
      </vt:variant>
    </vt:vector>
  </HeadingPairs>
  <TitlesOfParts>
    <vt:vector size="1" baseType="lpstr">
      <vt:lpstr>Zmluva o dielo č</vt:lpstr>
    </vt:vector>
  </TitlesOfParts>
  <Company/>
  <LinksUpToDate>false</LinksUpToDate>
  <CharactersWithSpaces>24255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subject/>
  <dc:creator>Jan Frano</dc:creator>
  <cp:keywords/>
  <cp:lastModifiedBy>Ján Šoltés</cp:lastModifiedBy>
  <cp:revision>71</cp:revision>
  <cp:lastPrinted>2023-08-21T13:51:00Z</cp:lastPrinted>
  <dcterms:created xsi:type="dcterms:W3CDTF">2024-10-17T19:43:00Z</dcterms:created>
  <dcterms:modified xsi:type="dcterms:W3CDTF">2025-11-26T12:13:00Z</dcterms:modified>
</cp:coreProperties>
</file>